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95303" w14:textId="74C10EF6" w:rsidR="0034002B" w:rsidRPr="00903184" w:rsidRDefault="004C2E3E" w:rsidP="00873EFC">
      <w:pPr>
        <w:pStyle w:val="NoSpacing"/>
        <w:tabs>
          <w:tab w:val="right" w:pos="9781"/>
        </w:tabs>
        <w:jc w:val="thaiDistribute"/>
        <w:rPr>
          <w:rFonts w:asciiTheme="minorBidi" w:hAnsiTheme="minorBidi"/>
          <w:b/>
          <w:bCs/>
          <w:sz w:val="28"/>
          <w:cs/>
        </w:rPr>
      </w:pPr>
      <w:bookmarkStart w:id="0" w:name="_GoBack"/>
      <w:bookmarkEnd w:id="0"/>
      <w:r w:rsidRPr="00903184">
        <w:rPr>
          <w:rFonts w:asciiTheme="minorBidi" w:hAnsiTheme="minorBidi"/>
          <w:b/>
          <w:bCs/>
          <w:sz w:val="28"/>
          <w:highlight w:val="lightGray"/>
        </w:rPr>
        <w:t xml:space="preserve">Press </w:t>
      </w:r>
      <w:r w:rsidR="00DB6DF1" w:rsidRPr="00903184">
        <w:rPr>
          <w:rFonts w:asciiTheme="minorBidi" w:hAnsiTheme="minorBidi"/>
          <w:b/>
          <w:bCs/>
          <w:sz w:val="28"/>
          <w:highlight w:val="lightGray"/>
        </w:rPr>
        <w:t>r</w:t>
      </w:r>
      <w:r w:rsidRPr="00903184">
        <w:rPr>
          <w:rFonts w:asciiTheme="minorBidi" w:hAnsiTheme="minorBidi"/>
          <w:b/>
          <w:bCs/>
          <w:sz w:val="28"/>
          <w:highlight w:val="lightGray"/>
        </w:rPr>
        <w:t xml:space="preserve">elease </w:t>
      </w:r>
      <w:r w:rsidR="001E22D6" w:rsidRPr="00903184">
        <w:rPr>
          <w:rFonts w:asciiTheme="minorBidi" w:hAnsiTheme="minorBidi"/>
          <w:b/>
          <w:bCs/>
          <w:sz w:val="28"/>
          <w:highlight w:val="lightGray"/>
        </w:rPr>
        <w:t>SCGP</w:t>
      </w:r>
      <w:r w:rsidR="002E5BF2" w:rsidRPr="00903184">
        <w:rPr>
          <w:rFonts w:asciiTheme="minorBidi" w:hAnsiTheme="minorBidi"/>
          <w:b/>
          <w:bCs/>
          <w:sz w:val="28"/>
          <w:highlight w:val="lightGray"/>
          <w:cs/>
        </w:rPr>
        <w:t xml:space="preserve"> </w:t>
      </w:r>
      <w:r w:rsidR="001E22D6" w:rsidRPr="00903184">
        <w:rPr>
          <w:rFonts w:asciiTheme="minorBidi" w:hAnsiTheme="minorBidi"/>
          <w:b/>
          <w:bCs/>
          <w:sz w:val="28"/>
          <w:highlight w:val="lightGray"/>
          <w:cs/>
        </w:rPr>
        <w:tab/>
      </w:r>
      <w:r w:rsidR="00903184" w:rsidRPr="00CC4A2D">
        <w:rPr>
          <w:rFonts w:asciiTheme="minorBidi" w:hAnsiTheme="minorBidi"/>
          <w:b/>
          <w:bCs/>
          <w:sz w:val="28"/>
          <w:highlight w:val="lightGray"/>
        </w:rPr>
        <w:t>10</w:t>
      </w:r>
      <w:r w:rsidR="007F73D9" w:rsidRPr="00903184">
        <w:rPr>
          <w:rFonts w:asciiTheme="minorBidi" w:hAnsiTheme="minorBidi"/>
          <w:b/>
          <w:bCs/>
          <w:sz w:val="28"/>
          <w:highlight w:val="lightGray"/>
          <w:cs/>
        </w:rPr>
        <w:t xml:space="preserve"> </w:t>
      </w:r>
      <w:r w:rsidR="00D53126" w:rsidRPr="00903184">
        <w:rPr>
          <w:rFonts w:asciiTheme="minorBidi" w:hAnsiTheme="minorBidi"/>
          <w:b/>
          <w:bCs/>
          <w:sz w:val="28"/>
          <w:highlight w:val="lightGray"/>
        </w:rPr>
        <w:t>May</w:t>
      </w:r>
      <w:r w:rsidR="002C69DF" w:rsidRPr="00903184">
        <w:rPr>
          <w:rFonts w:asciiTheme="minorBidi" w:hAnsiTheme="minorBidi"/>
          <w:b/>
          <w:bCs/>
          <w:sz w:val="28"/>
          <w:highlight w:val="lightGray"/>
        </w:rPr>
        <w:t>,</w:t>
      </w:r>
      <w:r w:rsidR="007F73D9" w:rsidRPr="00903184">
        <w:rPr>
          <w:rFonts w:asciiTheme="minorBidi" w:hAnsiTheme="minorBidi"/>
          <w:b/>
          <w:bCs/>
          <w:sz w:val="28"/>
          <w:highlight w:val="lightGray"/>
          <w:cs/>
        </w:rPr>
        <w:t xml:space="preserve"> </w:t>
      </w:r>
      <w:r w:rsidR="00873EFC" w:rsidRPr="00903184">
        <w:rPr>
          <w:rFonts w:asciiTheme="minorBidi" w:hAnsiTheme="minorBidi"/>
          <w:b/>
          <w:bCs/>
          <w:sz w:val="28"/>
          <w:highlight w:val="lightGray"/>
        </w:rPr>
        <w:t>2</w:t>
      </w:r>
      <w:r w:rsidR="002C69DF" w:rsidRPr="00903184">
        <w:rPr>
          <w:rFonts w:asciiTheme="minorBidi" w:hAnsiTheme="minorBidi"/>
          <w:b/>
          <w:bCs/>
          <w:sz w:val="28"/>
          <w:highlight w:val="lightGray"/>
        </w:rPr>
        <w:t>021</w:t>
      </w:r>
    </w:p>
    <w:p w14:paraId="36A47ECE" w14:textId="77777777" w:rsidR="00D5382E" w:rsidRPr="00903184" w:rsidRDefault="00D5382E" w:rsidP="00D5382E">
      <w:pPr>
        <w:pStyle w:val="NoSpacing"/>
        <w:jc w:val="thaiDistribute"/>
        <w:rPr>
          <w:rFonts w:asciiTheme="minorBidi" w:eastAsia="Times New Roman" w:hAnsiTheme="minorBidi"/>
          <w:sz w:val="32"/>
          <w:szCs w:val="32"/>
        </w:rPr>
      </w:pPr>
    </w:p>
    <w:p w14:paraId="24B6B064" w14:textId="4748444A" w:rsidR="00D5382E" w:rsidRPr="00903184" w:rsidRDefault="00D5382E" w:rsidP="00D5382E">
      <w:pPr>
        <w:pStyle w:val="NoSpacing"/>
        <w:jc w:val="center"/>
        <w:rPr>
          <w:rFonts w:asciiTheme="minorBidi" w:eastAsia="Times New Roman" w:hAnsiTheme="minorBidi"/>
          <w:b/>
          <w:bCs/>
          <w:sz w:val="32"/>
          <w:szCs w:val="32"/>
        </w:rPr>
      </w:pPr>
      <w:r w:rsidRPr="00903184">
        <w:rPr>
          <w:rFonts w:asciiTheme="minorBidi" w:eastAsia="Times New Roman" w:hAnsiTheme="minorBidi"/>
          <w:b/>
          <w:bCs/>
          <w:sz w:val="32"/>
          <w:szCs w:val="32"/>
        </w:rPr>
        <w:t>SCGP tops up its success in Indonesia, expands investment portfolio in downstream packaging in Intan Group as demands in ASEAN grow</w:t>
      </w:r>
    </w:p>
    <w:p w14:paraId="0F99A640" w14:textId="77777777" w:rsidR="00D5382E" w:rsidRPr="00903184" w:rsidRDefault="00D5382E" w:rsidP="00D5382E">
      <w:pPr>
        <w:pStyle w:val="NoSpacing"/>
        <w:jc w:val="thaiDistribute"/>
        <w:rPr>
          <w:rFonts w:asciiTheme="minorBidi" w:eastAsia="Times New Roman" w:hAnsiTheme="minorBidi"/>
          <w:sz w:val="32"/>
          <w:szCs w:val="32"/>
        </w:rPr>
      </w:pPr>
    </w:p>
    <w:p w14:paraId="148BA864" w14:textId="398FF909" w:rsidR="00D5382E" w:rsidRPr="00903184" w:rsidRDefault="00D5382E" w:rsidP="00D5382E">
      <w:pPr>
        <w:pStyle w:val="NoSpacing"/>
        <w:jc w:val="thaiDistribute"/>
        <w:rPr>
          <w:rFonts w:asciiTheme="minorBidi" w:eastAsia="Times New Roman" w:hAnsiTheme="minorBidi"/>
          <w:b/>
          <w:bCs/>
          <w:sz w:val="28"/>
        </w:rPr>
      </w:pPr>
      <w:r w:rsidRPr="00903184">
        <w:rPr>
          <w:rFonts w:asciiTheme="minorBidi" w:eastAsia="Times New Roman" w:hAnsiTheme="minorBidi"/>
          <w:b/>
          <w:bCs/>
          <w:sz w:val="28"/>
        </w:rPr>
        <w:t>SCGP continues to grow its packaging investment in Indonesia as it</w:t>
      </w:r>
      <w:r w:rsidRPr="00903184">
        <w:rPr>
          <w:rFonts w:asciiTheme="minorBidi" w:eastAsia="Times New Roman" w:hAnsiTheme="minorBidi" w:cs="Cordia New"/>
          <w:b/>
          <w:bCs/>
          <w:sz w:val="28"/>
          <w:cs/>
        </w:rPr>
        <w:t>’</w:t>
      </w:r>
      <w:r w:rsidRPr="00903184">
        <w:rPr>
          <w:rFonts w:asciiTheme="minorBidi" w:eastAsia="Times New Roman" w:hAnsiTheme="minorBidi"/>
          <w:b/>
          <w:bCs/>
          <w:sz w:val="28"/>
        </w:rPr>
        <w:t xml:space="preserve">s poised to </w:t>
      </w:r>
      <w:r w:rsidR="00A84C4F" w:rsidRPr="00903184">
        <w:rPr>
          <w:rFonts w:asciiTheme="minorBidi" w:eastAsia="Times New Roman" w:hAnsiTheme="minorBidi"/>
          <w:b/>
          <w:bCs/>
          <w:sz w:val="28"/>
        </w:rPr>
        <w:t>purchase</w:t>
      </w:r>
      <w:r w:rsidR="00A84C4F" w:rsidRPr="00903184">
        <w:rPr>
          <w:rFonts w:asciiTheme="minorBidi" w:eastAsia="Times New Roman" w:hAnsiTheme="minorBidi" w:cs="Cordia New"/>
          <w:b/>
          <w:bCs/>
          <w:sz w:val="28"/>
          <w:cs/>
        </w:rPr>
        <w:t xml:space="preserve"> </w:t>
      </w:r>
      <w:r w:rsidRPr="00903184">
        <w:rPr>
          <w:rFonts w:asciiTheme="minorBidi" w:eastAsia="Times New Roman" w:hAnsiTheme="minorBidi" w:cs="Cordia New"/>
          <w:b/>
          <w:bCs/>
          <w:sz w:val="28"/>
          <w:cs/>
        </w:rPr>
        <w:t>75%</w:t>
      </w:r>
      <w:r w:rsidRPr="00903184">
        <w:rPr>
          <w:rFonts w:asciiTheme="minorBidi" w:eastAsia="Times New Roman" w:hAnsiTheme="minorBidi"/>
          <w:b/>
          <w:bCs/>
          <w:sz w:val="28"/>
        </w:rPr>
        <w:t xml:space="preserve"> of the </w:t>
      </w:r>
      <w:proofErr w:type="spellStart"/>
      <w:r w:rsidRPr="00903184">
        <w:rPr>
          <w:rFonts w:asciiTheme="minorBidi" w:eastAsia="Times New Roman" w:hAnsiTheme="minorBidi"/>
          <w:b/>
          <w:bCs/>
          <w:sz w:val="28"/>
        </w:rPr>
        <w:t>Intan</w:t>
      </w:r>
      <w:proofErr w:type="spellEnd"/>
      <w:r w:rsidRPr="00903184">
        <w:rPr>
          <w:rFonts w:asciiTheme="minorBidi" w:eastAsia="Times New Roman" w:hAnsiTheme="minorBidi"/>
          <w:b/>
          <w:bCs/>
          <w:sz w:val="28"/>
        </w:rPr>
        <w:t xml:space="preserve"> Group, a major producer of corrugated </w:t>
      </w:r>
      <w:r w:rsidR="00D53126" w:rsidRPr="00903184">
        <w:rPr>
          <w:rFonts w:asciiTheme="minorBidi" w:eastAsia="Times New Roman" w:hAnsiTheme="minorBidi"/>
          <w:b/>
          <w:bCs/>
          <w:sz w:val="28"/>
        </w:rPr>
        <w:t>containers</w:t>
      </w:r>
      <w:r w:rsidRPr="00903184">
        <w:rPr>
          <w:rFonts w:asciiTheme="minorBidi" w:eastAsia="Times New Roman" w:hAnsiTheme="minorBidi"/>
          <w:b/>
          <w:bCs/>
          <w:sz w:val="28"/>
        </w:rPr>
        <w:t xml:space="preserve"> with established bases in four </w:t>
      </w:r>
      <w:r w:rsidR="00D53126" w:rsidRPr="00903184">
        <w:rPr>
          <w:rFonts w:asciiTheme="minorBidi" w:eastAsia="Times New Roman" w:hAnsiTheme="minorBidi"/>
          <w:b/>
          <w:bCs/>
          <w:sz w:val="28"/>
        </w:rPr>
        <w:t>strategic locations</w:t>
      </w:r>
      <w:r w:rsidR="00903184">
        <w:rPr>
          <w:rFonts w:asciiTheme="minorBidi" w:eastAsia="Times New Roman" w:hAnsiTheme="minorBidi" w:cs="Cordia New"/>
          <w:b/>
          <w:bCs/>
          <w:sz w:val="28"/>
          <w:cs/>
        </w:rPr>
        <w:t>.</w:t>
      </w:r>
      <w:r w:rsidRPr="00903184">
        <w:rPr>
          <w:rFonts w:asciiTheme="minorBidi" w:eastAsia="Times New Roman" w:hAnsiTheme="minorBidi" w:cs="Cordia New"/>
          <w:b/>
          <w:bCs/>
          <w:sz w:val="28"/>
          <w:cs/>
        </w:rPr>
        <w:t xml:space="preserve"> </w:t>
      </w:r>
      <w:r w:rsidRPr="00903184">
        <w:rPr>
          <w:rFonts w:asciiTheme="minorBidi" w:eastAsia="Times New Roman" w:hAnsiTheme="minorBidi"/>
          <w:b/>
          <w:bCs/>
          <w:sz w:val="28"/>
        </w:rPr>
        <w:t xml:space="preserve">The deal extends the </w:t>
      </w:r>
      <w:r w:rsidR="00903184" w:rsidRPr="00903184">
        <w:rPr>
          <w:rFonts w:asciiTheme="minorBidi" w:eastAsia="Times New Roman" w:hAnsiTheme="minorBidi"/>
          <w:b/>
          <w:bCs/>
          <w:sz w:val="28"/>
        </w:rPr>
        <w:t>C</w:t>
      </w:r>
      <w:r w:rsidRPr="00903184">
        <w:rPr>
          <w:rFonts w:asciiTheme="minorBidi" w:eastAsia="Times New Roman" w:hAnsiTheme="minorBidi"/>
          <w:b/>
          <w:bCs/>
          <w:sz w:val="28"/>
        </w:rPr>
        <w:t>ompany</w:t>
      </w:r>
      <w:r w:rsidRPr="00903184">
        <w:rPr>
          <w:rFonts w:asciiTheme="minorBidi" w:eastAsia="Times New Roman" w:hAnsiTheme="minorBidi" w:cs="Cordia New"/>
          <w:b/>
          <w:bCs/>
          <w:sz w:val="28"/>
          <w:cs/>
        </w:rPr>
        <w:t>’</w:t>
      </w:r>
      <w:r w:rsidRPr="00903184">
        <w:rPr>
          <w:rFonts w:asciiTheme="minorBidi" w:eastAsia="Times New Roman" w:hAnsiTheme="minorBidi"/>
          <w:b/>
          <w:bCs/>
          <w:sz w:val="28"/>
        </w:rPr>
        <w:t xml:space="preserve">s earlier success in </w:t>
      </w:r>
      <w:r w:rsidR="00D53126" w:rsidRPr="00903184">
        <w:rPr>
          <w:rFonts w:asciiTheme="minorBidi" w:eastAsia="Times New Roman" w:hAnsiTheme="minorBidi"/>
          <w:b/>
          <w:bCs/>
          <w:sz w:val="28"/>
        </w:rPr>
        <w:t>packaging paper</w:t>
      </w:r>
      <w:r w:rsidRPr="00903184">
        <w:rPr>
          <w:rFonts w:asciiTheme="minorBidi" w:eastAsia="Times New Roman" w:hAnsiTheme="minorBidi"/>
          <w:b/>
          <w:bCs/>
          <w:sz w:val="28"/>
        </w:rPr>
        <w:t xml:space="preserve"> investment, boosting its potential and firming up its </w:t>
      </w:r>
      <w:r w:rsidR="00D53126" w:rsidRPr="00903184">
        <w:rPr>
          <w:rFonts w:asciiTheme="minorBidi" w:eastAsia="Times New Roman" w:hAnsiTheme="minorBidi"/>
          <w:b/>
          <w:bCs/>
          <w:sz w:val="28"/>
        </w:rPr>
        <w:t>integrated</w:t>
      </w:r>
      <w:r w:rsidRPr="00903184">
        <w:rPr>
          <w:rFonts w:asciiTheme="minorBidi" w:eastAsia="Times New Roman" w:hAnsiTheme="minorBidi"/>
          <w:b/>
          <w:bCs/>
          <w:sz w:val="28"/>
        </w:rPr>
        <w:t xml:space="preserve"> packaging business operations</w:t>
      </w:r>
      <w:r w:rsidRPr="00903184">
        <w:rPr>
          <w:rFonts w:asciiTheme="minorBidi" w:eastAsia="Times New Roman" w:hAnsiTheme="minorBidi" w:cs="Cordia New"/>
          <w:b/>
          <w:bCs/>
          <w:sz w:val="28"/>
          <w:cs/>
        </w:rPr>
        <w:t>.</w:t>
      </w:r>
    </w:p>
    <w:p w14:paraId="563C9CEC" w14:textId="77777777" w:rsidR="00D5382E" w:rsidRPr="00903184" w:rsidRDefault="00D5382E" w:rsidP="00D5382E">
      <w:pPr>
        <w:pStyle w:val="NoSpacing"/>
        <w:jc w:val="thaiDistribute"/>
        <w:rPr>
          <w:rFonts w:asciiTheme="minorBidi" w:eastAsia="Times New Roman" w:hAnsiTheme="minorBidi"/>
          <w:sz w:val="16"/>
          <w:szCs w:val="16"/>
        </w:rPr>
      </w:pPr>
    </w:p>
    <w:p w14:paraId="23733C10" w14:textId="0B57E900" w:rsidR="00D5382E" w:rsidRPr="00903184" w:rsidRDefault="00D5382E" w:rsidP="00D5382E">
      <w:pPr>
        <w:pStyle w:val="NoSpacing"/>
        <w:ind w:firstLine="720"/>
        <w:jc w:val="thaiDistribute"/>
        <w:rPr>
          <w:rFonts w:asciiTheme="minorBidi" w:eastAsia="Times New Roman" w:hAnsiTheme="minorBidi"/>
          <w:sz w:val="28"/>
        </w:rPr>
      </w:pPr>
      <w:r w:rsidRPr="00903184">
        <w:rPr>
          <w:rFonts w:asciiTheme="minorBidi" w:eastAsia="Times New Roman" w:hAnsiTheme="minorBidi"/>
          <w:b/>
          <w:bCs/>
          <w:sz w:val="28"/>
        </w:rPr>
        <w:t>Mr</w:t>
      </w:r>
      <w:r w:rsidRPr="00903184">
        <w:rPr>
          <w:rFonts w:asciiTheme="minorBidi" w:eastAsia="Times New Roman" w:hAnsiTheme="minorBidi" w:cs="Cordia New"/>
          <w:b/>
          <w:bCs/>
          <w:sz w:val="28"/>
          <w:cs/>
        </w:rPr>
        <w:t xml:space="preserve">. </w:t>
      </w:r>
      <w:r w:rsidRPr="00903184">
        <w:rPr>
          <w:rFonts w:asciiTheme="minorBidi" w:eastAsia="Times New Roman" w:hAnsiTheme="minorBidi"/>
          <w:b/>
          <w:bCs/>
          <w:sz w:val="28"/>
        </w:rPr>
        <w:t>Wichan Jitpukdee, Chief Executive Officer</w:t>
      </w:r>
      <w:r w:rsidR="008B681E" w:rsidRPr="00903184">
        <w:rPr>
          <w:rFonts w:asciiTheme="minorBidi" w:eastAsia="Times New Roman" w:hAnsiTheme="minorBidi"/>
          <w:b/>
          <w:bCs/>
          <w:sz w:val="28"/>
        </w:rPr>
        <w:t xml:space="preserve">, </w:t>
      </w:r>
      <w:r w:rsidRPr="00903184">
        <w:rPr>
          <w:rFonts w:asciiTheme="minorBidi" w:eastAsia="Times New Roman" w:hAnsiTheme="minorBidi"/>
          <w:b/>
          <w:bCs/>
          <w:sz w:val="28"/>
        </w:rPr>
        <w:t>SCG Packaging Public Company Limited</w:t>
      </w:r>
      <w:r w:rsidR="008B681E" w:rsidRPr="00903184">
        <w:rPr>
          <w:rFonts w:asciiTheme="minorBidi" w:eastAsia="Times New Roman" w:hAnsiTheme="minorBidi"/>
          <w:b/>
          <w:bCs/>
          <w:sz w:val="28"/>
        </w:rPr>
        <w:t>,</w:t>
      </w:r>
      <w:r w:rsidRPr="00903184">
        <w:rPr>
          <w:rFonts w:asciiTheme="minorBidi" w:eastAsia="Times New Roman" w:hAnsiTheme="minorBidi"/>
          <w:b/>
          <w:bCs/>
          <w:sz w:val="28"/>
        </w:rPr>
        <w:t xml:space="preserve"> SCGP</w:t>
      </w:r>
      <w:r w:rsidRPr="00903184">
        <w:rPr>
          <w:rFonts w:asciiTheme="minorBidi" w:eastAsia="Times New Roman" w:hAnsiTheme="minorBidi"/>
          <w:sz w:val="28"/>
        </w:rPr>
        <w:t xml:space="preserve">, reveals that the </w:t>
      </w:r>
      <w:r w:rsidR="00903184" w:rsidRPr="00903184">
        <w:rPr>
          <w:rFonts w:asciiTheme="minorBidi" w:eastAsia="Times New Roman" w:hAnsiTheme="minorBidi"/>
          <w:sz w:val="28"/>
        </w:rPr>
        <w:t>C</w:t>
      </w:r>
      <w:r w:rsidRPr="00903184">
        <w:rPr>
          <w:rFonts w:asciiTheme="minorBidi" w:eastAsia="Times New Roman" w:hAnsiTheme="minorBidi"/>
          <w:sz w:val="28"/>
        </w:rPr>
        <w:t>ompany</w:t>
      </w:r>
      <w:r w:rsidRPr="00903184">
        <w:rPr>
          <w:rFonts w:asciiTheme="minorBidi" w:eastAsia="Times New Roman" w:hAnsiTheme="minorBidi" w:cs="Cordia New"/>
          <w:sz w:val="28"/>
          <w:cs/>
        </w:rPr>
        <w:t>’</w:t>
      </w:r>
      <w:r w:rsidRPr="00903184">
        <w:rPr>
          <w:rFonts w:asciiTheme="minorBidi" w:eastAsia="Times New Roman" w:hAnsiTheme="minorBidi"/>
          <w:sz w:val="28"/>
        </w:rPr>
        <w:t xml:space="preserve">s strategy is to </w:t>
      </w:r>
      <w:r w:rsidR="00A84C4F" w:rsidRPr="00903184">
        <w:rPr>
          <w:rFonts w:asciiTheme="minorBidi" w:eastAsia="Times New Roman" w:hAnsiTheme="minorBidi"/>
          <w:sz w:val="28"/>
        </w:rPr>
        <w:t>expand</w:t>
      </w:r>
      <w:r w:rsidRPr="00903184">
        <w:rPr>
          <w:rFonts w:asciiTheme="minorBidi" w:eastAsia="Times New Roman" w:hAnsiTheme="minorBidi"/>
          <w:sz w:val="28"/>
        </w:rPr>
        <w:t xml:space="preserve"> in the ASEAN region to boost its integrated packaging business by increasing</w:t>
      </w:r>
      <w:r w:rsidR="00D53126"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regional </w:t>
      </w:r>
      <w:r w:rsidR="00A84C4F" w:rsidRPr="00903184">
        <w:rPr>
          <w:rFonts w:asciiTheme="minorBidi" w:eastAsia="Times New Roman" w:hAnsiTheme="minorBidi"/>
          <w:sz w:val="28"/>
        </w:rPr>
        <w:t>market coverage</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He says the</w:t>
      </w:r>
      <w:r w:rsidR="00D53126" w:rsidRPr="00903184">
        <w:rPr>
          <w:rFonts w:asciiTheme="minorBidi" w:eastAsia="Times New Roman" w:hAnsiTheme="minorBidi"/>
          <w:sz w:val="28"/>
        </w:rPr>
        <w:t xml:space="preserve"> expansion in the corrugated containers</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will be beneficial to SCGP</w:t>
      </w:r>
      <w:r w:rsidRPr="00903184">
        <w:rPr>
          <w:rFonts w:asciiTheme="minorBidi" w:eastAsia="Times New Roman" w:hAnsiTheme="minorBidi" w:cs="Cordia New"/>
          <w:sz w:val="28"/>
          <w:cs/>
        </w:rPr>
        <w:t>’</w:t>
      </w:r>
      <w:r w:rsidRPr="00903184">
        <w:rPr>
          <w:rFonts w:asciiTheme="minorBidi" w:eastAsia="Times New Roman" w:hAnsiTheme="minorBidi"/>
          <w:sz w:val="28"/>
        </w:rPr>
        <w:t>s integrated packaging businesses encompassing b</w:t>
      </w:r>
      <w:r w:rsidR="00D53126" w:rsidRPr="00903184">
        <w:rPr>
          <w:rFonts w:asciiTheme="minorBidi" w:eastAsia="Times New Roman" w:hAnsiTheme="minorBidi"/>
          <w:sz w:val="28"/>
        </w:rPr>
        <w:t xml:space="preserve">oth the </w:t>
      </w:r>
      <w:r w:rsidRPr="00903184">
        <w:rPr>
          <w:rFonts w:asciiTheme="minorBidi" w:eastAsia="Times New Roman" w:hAnsiTheme="minorBidi"/>
          <w:sz w:val="28"/>
        </w:rPr>
        <w:t>operations as well as its aim to expand customer base in the region</w:t>
      </w:r>
      <w:r w:rsidRPr="00903184">
        <w:rPr>
          <w:rFonts w:asciiTheme="minorBidi" w:eastAsia="Times New Roman" w:hAnsiTheme="minorBidi" w:cs="Cordia New"/>
          <w:sz w:val="28"/>
          <w:cs/>
        </w:rPr>
        <w:t>.</w:t>
      </w:r>
    </w:p>
    <w:p w14:paraId="43001440" w14:textId="77777777" w:rsidR="00D5382E" w:rsidRPr="00903184" w:rsidRDefault="00D5382E" w:rsidP="00D5382E">
      <w:pPr>
        <w:pStyle w:val="NoSpacing"/>
        <w:jc w:val="thaiDistribute"/>
        <w:rPr>
          <w:rFonts w:asciiTheme="minorBidi" w:eastAsia="Times New Roman" w:hAnsiTheme="minorBidi"/>
          <w:sz w:val="16"/>
          <w:szCs w:val="16"/>
        </w:rPr>
      </w:pPr>
    </w:p>
    <w:p w14:paraId="5E4EA8AB" w14:textId="5882ECA7" w:rsidR="00D5382E" w:rsidRPr="00903184" w:rsidRDefault="00D5382E" w:rsidP="00D5382E">
      <w:pPr>
        <w:pStyle w:val="NoSpacing"/>
        <w:ind w:firstLine="720"/>
        <w:jc w:val="thaiDistribute"/>
        <w:rPr>
          <w:rFonts w:asciiTheme="minorBidi" w:eastAsia="Times New Roman" w:hAnsiTheme="minorBidi"/>
          <w:sz w:val="28"/>
        </w:rPr>
      </w:pPr>
      <w:r w:rsidRPr="00903184">
        <w:rPr>
          <w:rFonts w:asciiTheme="minorBidi" w:eastAsia="Times New Roman" w:hAnsiTheme="minorBidi"/>
          <w:sz w:val="28"/>
        </w:rPr>
        <w:t xml:space="preserve">With a population of more than </w:t>
      </w:r>
      <w:r w:rsidRPr="00903184">
        <w:rPr>
          <w:rFonts w:asciiTheme="minorBidi" w:eastAsia="Times New Roman" w:hAnsiTheme="minorBidi" w:cs="Cordia New"/>
          <w:sz w:val="28"/>
          <w:cs/>
        </w:rPr>
        <w:t>270</w:t>
      </w:r>
      <w:r w:rsidRPr="00903184">
        <w:rPr>
          <w:rFonts w:asciiTheme="minorBidi" w:eastAsia="Times New Roman" w:hAnsiTheme="minorBidi"/>
          <w:sz w:val="28"/>
        </w:rPr>
        <w:t xml:space="preserve"> million, Indonesia is brimming with potentials</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Since </w:t>
      </w:r>
      <w:r w:rsidRPr="00903184">
        <w:rPr>
          <w:rFonts w:asciiTheme="minorBidi" w:eastAsia="Times New Roman" w:hAnsiTheme="minorBidi" w:cs="Cordia New"/>
          <w:sz w:val="28"/>
          <w:cs/>
        </w:rPr>
        <w:t>2013</w:t>
      </w:r>
      <w:r w:rsidRPr="00903184">
        <w:rPr>
          <w:rFonts w:asciiTheme="minorBidi" w:eastAsia="Times New Roman" w:hAnsiTheme="minorBidi"/>
          <w:sz w:val="28"/>
        </w:rPr>
        <w:t xml:space="preserve"> SCGP has launched a sustained </w:t>
      </w:r>
      <w:r w:rsidR="00A84C4F" w:rsidRPr="00903184">
        <w:rPr>
          <w:rFonts w:asciiTheme="minorBidi" w:eastAsia="Times New Roman" w:hAnsiTheme="minorBidi"/>
          <w:sz w:val="28"/>
        </w:rPr>
        <w:t xml:space="preserve">growth </w:t>
      </w:r>
      <w:r w:rsidR="00D53126" w:rsidRPr="00903184">
        <w:rPr>
          <w:rFonts w:asciiTheme="minorBidi" w:eastAsia="Times New Roman" w:hAnsiTheme="minorBidi"/>
          <w:sz w:val="28"/>
        </w:rPr>
        <w:t xml:space="preserve">strategy in Indonesia </w:t>
      </w:r>
      <w:r w:rsidR="00A84C4F" w:rsidRPr="00903184">
        <w:rPr>
          <w:rFonts w:asciiTheme="minorBidi" w:eastAsia="Times New Roman" w:hAnsiTheme="minorBidi"/>
          <w:sz w:val="28"/>
        </w:rPr>
        <w:t xml:space="preserve">through </w:t>
      </w:r>
      <w:r w:rsidRPr="00903184">
        <w:rPr>
          <w:rFonts w:asciiTheme="minorBidi" w:eastAsia="Times New Roman" w:hAnsiTheme="minorBidi"/>
          <w:sz w:val="28"/>
        </w:rPr>
        <w:t xml:space="preserve">five companies, including Fajar, DAP </w:t>
      </w:r>
      <w:r w:rsidRPr="00903184">
        <w:rPr>
          <w:rFonts w:asciiTheme="minorBidi" w:eastAsia="Times New Roman" w:hAnsiTheme="minorBidi" w:cs="Cordia New"/>
          <w:sz w:val="28"/>
          <w:cs/>
        </w:rPr>
        <w:t>(</w:t>
      </w:r>
      <w:r w:rsidRPr="00903184">
        <w:rPr>
          <w:rFonts w:asciiTheme="minorBidi" w:eastAsia="Times New Roman" w:hAnsiTheme="minorBidi"/>
          <w:sz w:val="28"/>
        </w:rPr>
        <w:t>a Fajar subsidiary</w:t>
      </w:r>
      <w:r w:rsidRPr="00903184">
        <w:rPr>
          <w:rFonts w:asciiTheme="minorBidi" w:eastAsia="Times New Roman" w:hAnsiTheme="minorBidi" w:cs="Cordia New"/>
          <w:sz w:val="28"/>
          <w:cs/>
        </w:rPr>
        <w:t>)</w:t>
      </w:r>
      <w:r w:rsidRPr="00903184">
        <w:rPr>
          <w:rFonts w:asciiTheme="minorBidi" w:eastAsia="Times New Roman" w:hAnsiTheme="minorBidi"/>
          <w:sz w:val="28"/>
        </w:rPr>
        <w:t>, PTPM, INDOCORR and INDORIS</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The assets include two corrugated </w:t>
      </w:r>
      <w:r w:rsidR="00D53126" w:rsidRPr="00903184">
        <w:rPr>
          <w:rFonts w:asciiTheme="minorBidi" w:eastAsia="Times New Roman" w:hAnsiTheme="minorBidi"/>
          <w:sz w:val="28"/>
        </w:rPr>
        <w:t xml:space="preserve">containers </w:t>
      </w:r>
      <w:r w:rsidRPr="00903184">
        <w:rPr>
          <w:rFonts w:asciiTheme="minorBidi" w:eastAsia="Times New Roman" w:hAnsiTheme="minorBidi"/>
          <w:sz w:val="28"/>
        </w:rPr>
        <w:t xml:space="preserve">manufacturing plants, a printing house for corrugated </w:t>
      </w:r>
      <w:r w:rsidR="00D53126" w:rsidRPr="00903184">
        <w:rPr>
          <w:rFonts w:asciiTheme="minorBidi" w:eastAsia="Times New Roman" w:hAnsiTheme="minorBidi"/>
          <w:sz w:val="28"/>
        </w:rPr>
        <w:t>containers</w:t>
      </w:r>
      <w:r w:rsidRPr="00903184">
        <w:rPr>
          <w:rFonts w:asciiTheme="minorBidi" w:eastAsia="Times New Roman" w:hAnsiTheme="minorBidi"/>
          <w:sz w:val="28"/>
        </w:rPr>
        <w:t xml:space="preserve">, and </w:t>
      </w:r>
      <w:r w:rsidR="00CC4A2D">
        <w:rPr>
          <w:rFonts w:asciiTheme="minorBidi" w:eastAsia="Times New Roman" w:hAnsiTheme="minorBidi"/>
          <w:sz w:val="28"/>
        </w:rPr>
        <w:t>two</w:t>
      </w:r>
      <w:r w:rsidR="00CC4A2D" w:rsidRPr="00903184">
        <w:rPr>
          <w:rFonts w:asciiTheme="minorBidi" w:eastAsia="Times New Roman" w:hAnsiTheme="minorBidi" w:cs="Cordia New"/>
          <w:sz w:val="28"/>
          <w:cs/>
        </w:rPr>
        <w:t xml:space="preserve"> </w:t>
      </w:r>
      <w:r w:rsidR="00D53126" w:rsidRPr="00903184">
        <w:rPr>
          <w:rFonts w:asciiTheme="minorBidi" w:eastAsia="Times New Roman" w:hAnsiTheme="minorBidi"/>
          <w:sz w:val="28"/>
        </w:rPr>
        <w:t>packaging</w:t>
      </w:r>
      <w:r w:rsidR="00CC4A2D">
        <w:rPr>
          <w:rFonts w:asciiTheme="minorBidi" w:eastAsia="Times New Roman" w:hAnsiTheme="minorBidi"/>
          <w:sz w:val="28"/>
        </w:rPr>
        <w:t xml:space="preserve"> paper</w:t>
      </w:r>
      <w:r w:rsidRPr="00903184">
        <w:rPr>
          <w:rFonts w:asciiTheme="minorBidi" w:eastAsia="Times New Roman" w:hAnsiTheme="minorBidi"/>
          <w:sz w:val="28"/>
        </w:rPr>
        <w:t xml:space="preserve"> manufacturing plant</w:t>
      </w:r>
      <w:r w:rsidR="00CC4A2D">
        <w:rPr>
          <w:rFonts w:asciiTheme="minorBidi" w:eastAsia="Times New Roman" w:hAnsiTheme="minorBidi"/>
          <w:sz w:val="28"/>
        </w:rPr>
        <w:t>s</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In </w:t>
      </w:r>
      <w:r w:rsidR="00D53126" w:rsidRPr="00903184">
        <w:rPr>
          <w:rFonts w:asciiTheme="minorBidi" w:eastAsia="Times New Roman" w:hAnsiTheme="minorBidi" w:cs="Cordia New"/>
          <w:sz w:val="28"/>
          <w:cs/>
        </w:rPr>
        <w:t>20</w:t>
      </w:r>
      <w:r w:rsidR="00D53126" w:rsidRPr="00903184">
        <w:rPr>
          <w:rFonts w:asciiTheme="minorBidi" w:eastAsia="Times New Roman" w:hAnsiTheme="minorBidi" w:cs="Cordia New"/>
          <w:sz w:val="28"/>
        </w:rPr>
        <w:t>20</w:t>
      </w:r>
      <w:r w:rsidRPr="00903184">
        <w:rPr>
          <w:rFonts w:asciiTheme="minorBidi" w:eastAsia="Times New Roman" w:hAnsiTheme="minorBidi"/>
          <w:sz w:val="28"/>
        </w:rPr>
        <w:t xml:space="preserve"> the five firms generated </w:t>
      </w:r>
      <w:r w:rsidR="00903184" w:rsidRPr="00CC4A2D">
        <w:rPr>
          <w:rFonts w:asciiTheme="minorBidi" w:eastAsia="Times New Roman" w:hAnsiTheme="minorBidi" w:cs="Cordia New"/>
          <w:sz w:val="28"/>
        </w:rPr>
        <w:t>17,577</w:t>
      </w:r>
      <w:r w:rsidR="00D53126"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million </w:t>
      </w:r>
      <w:r w:rsidR="00903184">
        <w:rPr>
          <w:rFonts w:asciiTheme="minorBidi" w:eastAsia="Times New Roman" w:hAnsiTheme="minorBidi"/>
          <w:sz w:val="28"/>
        </w:rPr>
        <w:t>Baht</w:t>
      </w:r>
      <w:r w:rsidRPr="00903184">
        <w:rPr>
          <w:rFonts w:asciiTheme="minorBidi" w:eastAsia="Times New Roman" w:hAnsiTheme="minorBidi"/>
          <w:sz w:val="28"/>
        </w:rPr>
        <w:t xml:space="preserve"> in sales in Indonesia, equivalent to </w:t>
      </w:r>
      <w:r w:rsidR="00903184" w:rsidRPr="00CC4A2D">
        <w:rPr>
          <w:rFonts w:asciiTheme="minorBidi" w:eastAsia="Times New Roman" w:hAnsiTheme="minorBidi" w:cs="Cordia New"/>
          <w:sz w:val="28"/>
        </w:rPr>
        <w:t>18</w:t>
      </w:r>
      <w:r w:rsidR="00903184" w:rsidRPr="00CC4A2D">
        <w:rPr>
          <w:rFonts w:asciiTheme="minorBidi" w:eastAsia="Times New Roman" w:hAnsiTheme="minorBidi" w:cs="Cordia New"/>
          <w:sz w:val="28"/>
          <w:cs/>
        </w:rPr>
        <w:t>.</w:t>
      </w:r>
      <w:r w:rsidR="00903184" w:rsidRPr="00CC4A2D">
        <w:rPr>
          <w:rFonts w:asciiTheme="minorBidi" w:eastAsia="Times New Roman" w:hAnsiTheme="minorBidi" w:cs="Cordia New"/>
          <w:sz w:val="28"/>
        </w:rPr>
        <w:t>94</w:t>
      </w:r>
      <w:r w:rsidRPr="00903184">
        <w:rPr>
          <w:rFonts w:asciiTheme="minorBidi" w:eastAsia="Times New Roman" w:hAnsiTheme="minorBidi" w:cs="Cordia New"/>
          <w:sz w:val="28"/>
          <w:cs/>
        </w:rPr>
        <w:t>%</w:t>
      </w:r>
      <w:r w:rsidRPr="00903184">
        <w:rPr>
          <w:rFonts w:asciiTheme="minorBidi" w:eastAsia="Times New Roman" w:hAnsiTheme="minorBidi"/>
          <w:sz w:val="28"/>
        </w:rPr>
        <w:t xml:space="preserve"> of SCGP</w:t>
      </w:r>
      <w:r w:rsidRPr="00903184">
        <w:rPr>
          <w:rFonts w:asciiTheme="minorBidi" w:eastAsia="Times New Roman" w:hAnsiTheme="minorBidi" w:cs="Cordia New"/>
          <w:sz w:val="28"/>
          <w:cs/>
        </w:rPr>
        <w:t>’</w:t>
      </w:r>
      <w:r w:rsidRPr="00903184">
        <w:rPr>
          <w:rFonts w:asciiTheme="minorBidi" w:eastAsia="Times New Roman" w:hAnsiTheme="minorBidi"/>
          <w:sz w:val="28"/>
        </w:rPr>
        <w:t>s total sales</w:t>
      </w:r>
      <w:r w:rsidRPr="00903184">
        <w:rPr>
          <w:rFonts w:asciiTheme="minorBidi" w:eastAsia="Times New Roman" w:hAnsiTheme="minorBidi" w:cs="Cordia New"/>
          <w:sz w:val="28"/>
          <w:cs/>
        </w:rPr>
        <w:t xml:space="preserve">. </w:t>
      </w:r>
    </w:p>
    <w:p w14:paraId="5E7A9404" w14:textId="77777777" w:rsidR="00D5382E" w:rsidRPr="00903184" w:rsidRDefault="00D5382E" w:rsidP="00D5382E">
      <w:pPr>
        <w:pStyle w:val="NoSpacing"/>
        <w:jc w:val="thaiDistribute"/>
        <w:rPr>
          <w:rFonts w:asciiTheme="minorBidi" w:eastAsia="Times New Roman" w:hAnsiTheme="minorBidi"/>
          <w:sz w:val="16"/>
          <w:szCs w:val="16"/>
        </w:rPr>
      </w:pPr>
    </w:p>
    <w:p w14:paraId="0AA990A6" w14:textId="12D6FB99" w:rsidR="00D5382E" w:rsidRPr="00903184" w:rsidRDefault="00D5382E" w:rsidP="00D5382E">
      <w:pPr>
        <w:pStyle w:val="NoSpacing"/>
        <w:ind w:firstLine="720"/>
        <w:jc w:val="thaiDistribute"/>
        <w:rPr>
          <w:rFonts w:asciiTheme="minorBidi" w:eastAsia="Times New Roman" w:hAnsiTheme="minorBidi"/>
          <w:sz w:val="28"/>
        </w:rPr>
      </w:pPr>
      <w:r w:rsidRPr="00903184">
        <w:rPr>
          <w:rFonts w:asciiTheme="minorBidi" w:eastAsia="Times New Roman" w:hAnsiTheme="minorBidi"/>
          <w:sz w:val="28"/>
        </w:rPr>
        <w:t>Having invested in the five Indonesian companies, SCGP has become their partners in expanding businesses, exchanging expertise, and engaging in mutually beneficial activities, such as reducing financial costs, and increasing production efficiency</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In </w:t>
      </w:r>
      <w:r w:rsidR="00A84C4F" w:rsidRPr="00903184">
        <w:rPr>
          <w:rFonts w:asciiTheme="minorBidi" w:eastAsia="Times New Roman" w:hAnsiTheme="minorBidi"/>
          <w:sz w:val="28"/>
        </w:rPr>
        <w:t>April 2021</w:t>
      </w:r>
      <w:r w:rsidRPr="00903184">
        <w:rPr>
          <w:rFonts w:asciiTheme="minorBidi" w:eastAsia="Times New Roman" w:hAnsiTheme="minorBidi"/>
          <w:sz w:val="28"/>
        </w:rPr>
        <w:t xml:space="preserve">, </w:t>
      </w:r>
      <w:r w:rsidR="00D53126" w:rsidRPr="00903184">
        <w:rPr>
          <w:rFonts w:asciiTheme="minorBidi" w:eastAsia="Times New Roman" w:hAnsiTheme="minorBidi"/>
          <w:sz w:val="28"/>
        </w:rPr>
        <w:t>SCGP has</w:t>
      </w:r>
      <w:r w:rsidRPr="00903184">
        <w:rPr>
          <w:rFonts w:asciiTheme="minorBidi" w:eastAsia="Times New Roman" w:hAnsiTheme="minorBidi" w:cs="Cordia New"/>
          <w:sz w:val="28"/>
          <w:cs/>
        </w:rPr>
        <w:t xml:space="preserve"> </w:t>
      </w:r>
      <w:r w:rsidR="00A84C4F" w:rsidRPr="00903184">
        <w:rPr>
          <w:rFonts w:asciiTheme="minorBidi" w:eastAsia="Times New Roman" w:hAnsiTheme="minorBidi"/>
          <w:sz w:val="28"/>
        </w:rPr>
        <w:t>started up</w:t>
      </w:r>
      <w:r w:rsidR="00A84C4F"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in a new production facility to increase </w:t>
      </w:r>
      <w:r w:rsidR="00D53126" w:rsidRPr="00903184">
        <w:rPr>
          <w:rFonts w:asciiTheme="minorBidi" w:eastAsia="Times New Roman" w:hAnsiTheme="minorBidi"/>
          <w:sz w:val="28"/>
        </w:rPr>
        <w:t>packaging paper</w:t>
      </w:r>
      <w:r w:rsidR="00FE6ABF" w:rsidRPr="00903184">
        <w:rPr>
          <w:rFonts w:asciiTheme="minorBidi" w:eastAsia="Times New Roman" w:hAnsiTheme="minorBidi"/>
          <w:sz w:val="28"/>
        </w:rPr>
        <w:t xml:space="preserve"> capacity of Fajar</w:t>
      </w:r>
      <w:r w:rsidRPr="00903184">
        <w:rPr>
          <w:rFonts w:asciiTheme="minorBidi" w:eastAsia="Times New Roman" w:hAnsiTheme="minorBidi" w:cs="Cordia New"/>
          <w:sz w:val="28"/>
          <w:cs/>
        </w:rPr>
        <w:t>.</w:t>
      </w:r>
    </w:p>
    <w:p w14:paraId="095AF53B" w14:textId="77777777" w:rsidR="00D5382E" w:rsidRPr="00903184" w:rsidRDefault="00D5382E" w:rsidP="00D5382E">
      <w:pPr>
        <w:pStyle w:val="NoSpacing"/>
        <w:jc w:val="thaiDistribute"/>
        <w:rPr>
          <w:rFonts w:asciiTheme="minorBidi" w:eastAsia="Times New Roman" w:hAnsiTheme="minorBidi"/>
          <w:sz w:val="16"/>
          <w:szCs w:val="16"/>
        </w:rPr>
      </w:pPr>
    </w:p>
    <w:p w14:paraId="261EF2B1" w14:textId="7F1D851E" w:rsidR="00D5382E" w:rsidRPr="00903184" w:rsidRDefault="00D5382E" w:rsidP="00D5382E">
      <w:pPr>
        <w:pStyle w:val="NoSpacing"/>
        <w:ind w:firstLine="720"/>
        <w:jc w:val="thaiDistribute"/>
        <w:rPr>
          <w:rFonts w:asciiTheme="minorBidi" w:eastAsia="Times New Roman" w:hAnsiTheme="minorBidi"/>
          <w:sz w:val="28"/>
        </w:rPr>
      </w:pPr>
      <w:r w:rsidRPr="00903184">
        <w:rPr>
          <w:rFonts w:asciiTheme="minorBidi" w:eastAsia="Times New Roman" w:hAnsiTheme="minorBidi"/>
          <w:sz w:val="28"/>
        </w:rPr>
        <w:t>Furthermore, SCGP has worked closely with PTPM, INDOCORR and INDORIS</w:t>
      </w:r>
      <w:r w:rsidR="00FE6ABF" w:rsidRPr="00903184">
        <w:rPr>
          <w:rFonts w:asciiTheme="minorBidi" w:eastAsia="Times New Roman" w:hAnsiTheme="minorBidi"/>
          <w:sz w:val="28"/>
        </w:rPr>
        <w:t>, packaging subsidiaries,</w:t>
      </w:r>
      <w:r w:rsidRPr="00903184">
        <w:rPr>
          <w:rFonts w:asciiTheme="minorBidi" w:eastAsia="Times New Roman" w:hAnsiTheme="minorBidi"/>
          <w:sz w:val="28"/>
        </w:rPr>
        <w:t xml:space="preserve"> leading to technological exchanges, increases in production capacity, cost reduction, waste minimization, IT system improvements, and introduction of SCGP</w:t>
      </w:r>
      <w:r w:rsidRPr="00903184">
        <w:rPr>
          <w:rFonts w:asciiTheme="minorBidi" w:eastAsia="Times New Roman" w:hAnsiTheme="minorBidi" w:cs="Cordia New"/>
          <w:sz w:val="28"/>
          <w:cs/>
        </w:rPr>
        <w:t>’</w:t>
      </w:r>
      <w:r w:rsidRPr="00903184">
        <w:rPr>
          <w:rFonts w:asciiTheme="minorBidi" w:eastAsia="Times New Roman" w:hAnsiTheme="minorBidi"/>
          <w:sz w:val="28"/>
        </w:rPr>
        <w:t>s innovative Lightweight G Technology in the packaging production system</w:t>
      </w:r>
      <w:r w:rsidRPr="00903184">
        <w:rPr>
          <w:rFonts w:asciiTheme="minorBidi" w:eastAsia="Times New Roman" w:hAnsiTheme="minorBidi" w:cs="Cordia New"/>
          <w:sz w:val="28"/>
          <w:cs/>
        </w:rPr>
        <w:t>.</w:t>
      </w:r>
    </w:p>
    <w:p w14:paraId="6DA50881" w14:textId="77777777" w:rsidR="00D5382E" w:rsidRPr="00903184" w:rsidRDefault="00D5382E" w:rsidP="00D5382E">
      <w:pPr>
        <w:pStyle w:val="NoSpacing"/>
        <w:jc w:val="thaiDistribute"/>
        <w:rPr>
          <w:rFonts w:asciiTheme="minorBidi" w:eastAsia="Times New Roman" w:hAnsiTheme="minorBidi"/>
          <w:sz w:val="16"/>
          <w:szCs w:val="16"/>
        </w:rPr>
      </w:pPr>
    </w:p>
    <w:p w14:paraId="0C514799" w14:textId="540163B0" w:rsidR="00D5382E" w:rsidRPr="00903184" w:rsidRDefault="00D5382E" w:rsidP="00D5382E">
      <w:pPr>
        <w:pStyle w:val="NoSpacing"/>
        <w:ind w:firstLine="720"/>
        <w:jc w:val="thaiDistribute"/>
        <w:rPr>
          <w:rFonts w:asciiTheme="minorBidi" w:eastAsia="Times New Roman" w:hAnsiTheme="minorBidi" w:cs="Cordia New"/>
          <w:sz w:val="28"/>
        </w:rPr>
      </w:pPr>
      <w:r w:rsidRPr="00903184">
        <w:rPr>
          <w:rFonts w:asciiTheme="minorBidi" w:eastAsia="Times New Roman" w:hAnsiTheme="minorBidi"/>
          <w:b/>
          <w:bCs/>
          <w:sz w:val="28"/>
        </w:rPr>
        <w:t>The SCGP CEO</w:t>
      </w:r>
      <w:r w:rsidRPr="00903184">
        <w:rPr>
          <w:rFonts w:asciiTheme="minorBidi" w:eastAsia="Times New Roman" w:hAnsiTheme="minorBidi"/>
          <w:sz w:val="28"/>
        </w:rPr>
        <w:t xml:space="preserve"> adds that the </w:t>
      </w:r>
      <w:r w:rsidR="00903184" w:rsidRPr="00903184">
        <w:rPr>
          <w:rFonts w:asciiTheme="minorBidi" w:eastAsia="Times New Roman" w:hAnsiTheme="minorBidi"/>
          <w:sz w:val="28"/>
        </w:rPr>
        <w:t>C</w:t>
      </w:r>
      <w:r w:rsidRPr="00903184">
        <w:rPr>
          <w:rFonts w:asciiTheme="minorBidi" w:eastAsia="Times New Roman" w:hAnsiTheme="minorBidi"/>
          <w:sz w:val="28"/>
        </w:rPr>
        <w:t>ompany recently has expanded its investment portfolio in Indonesia</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It has signed a </w:t>
      </w:r>
      <w:r w:rsidR="00FE6ABF" w:rsidRPr="00903184">
        <w:rPr>
          <w:rFonts w:asciiTheme="minorBidi" w:eastAsia="Times New Roman" w:hAnsiTheme="minorBidi"/>
          <w:sz w:val="28"/>
        </w:rPr>
        <w:t>share purchase agreement</w:t>
      </w:r>
      <w:r w:rsidR="00FE6ABF"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on </w:t>
      </w:r>
      <w:r w:rsidR="00D53126" w:rsidRPr="00903184">
        <w:rPr>
          <w:rFonts w:asciiTheme="minorBidi" w:eastAsia="Times New Roman" w:hAnsiTheme="minorBidi"/>
          <w:sz w:val="28"/>
        </w:rPr>
        <w:t xml:space="preserve">May </w:t>
      </w:r>
      <w:r w:rsidR="00903184">
        <w:rPr>
          <w:rFonts w:asciiTheme="minorBidi" w:eastAsia="Times New Roman" w:hAnsiTheme="minorBidi"/>
          <w:sz w:val="28"/>
        </w:rPr>
        <w:t>10</w:t>
      </w:r>
      <w:r w:rsidRPr="00903184">
        <w:rPr>
          <w:rFonts w:asciiTheme="minorBidi" w:eastAsia="Times New Roman" w:hAnsiTheme="minorBidi"/>
          <w:sz w:val="28"/>
        </w:rPr>
        <w:t xml:space="preserve">, </w:t>
      </w:r>
      <w:r w:rsidRPr="00903184">
        <w:rPr>
          <w:rFonts w:asciiTheme="minorBidi" w:eastAsia="Times New Roman" w:hAnsiTheme="minorBidi" w:cs="Cordia New"/>
          <w:sz w:val="28"/>
          <w:cs/>
        </w:rPr>
        <w:t>2021</w:t>
      </w:r>
      <w:r w:rsidRPr="00903184">
        <w:rPr>
          <w:rFonts w:asciiTheme="minorBidi" w:eastAsia="Times New Roman" w:hAnsiTheme="minorBidi"/>
          <w:sz w:val="28"/>
        </w:rPr>
        <w:t xml:space="preserve">, to acquire </w:t>
      </w:r>
      <w:r w:rsidRPr="00903184">
        <w:rPr>
          <w:rFonts w:asciiTheme="minorBidi" w:eastAsia="Times New Roman" w:hAnsiTheme="minorBidi" w:cs="Cordia New"/>
          <w:sz w:val="28"/>
          <w:cs/>
        </w:rPr>
        <w:t xml:space="preserve">75% </w:t>
      </w:r>
      <w:r w:rsidR="00FE6ABF" w:rsidRPr="00903184">
        <w:rPr>
          <w:rFonts w:asciiTheme="minorBidi" w:eastAsia="Times New Roman" w:hAnsiTheme="minorBidi"/>
          <w:sz w:val="28"/>
        </w:rPr>
        <w:t xml:space="preserve">stake </w:t>
      </w:r>
      <w:r w:rsidRPr="00903184">
        <w:rPr>
          <w:rFonts w:asciiTheme="minorBidi" w:eastAsia="Times New Roman" w:hAnsiTheme="minorBidi"/>
          <w:sz w:val="28"/>
        </w:rPr>
        <w:t xml:space="preserve">of PT Indonesia </w:t>
      </w:r>
      <w:proofErr w:type="spellStart"/>
      <w:r w:rsidRPr="00903184">
        <w:rPr>
          <w:rFonts w:asciiTheme="minorBidi" w:eastAsia="Times New Roman" w:hAnsiTheme="minorBidi"/>
          <w:sz w:val="28"/>
        </w:rPr>
        <w:t>Dirtajaya</w:t>
      </w:r>
      <w:proofErr w:type="spellEnd"/>
      <w:r w:rsidRPr="00903184">
        <w:rPr>
          <w:rFonts w:asciiTheme="minorBidi" w:eastAsia="Times New Roman" w:hAnsiTheme="minorBidi"/>
          <w:sz w:val="28"/>
        </w:rPr>
        <w:t xml:space="preserve"> Aneka </w:t>
      </w:r>
      <w:proofErr w:type="spellStart"/>
      <w:r w:rsidRPr="00903184">
        <w:rPr>
          <w:rFonts w:asciiTheme="minorBidi" w:eastAsia="Times New Roman" w:hAnsiTheme="minorBidi"/>
          <w:sz w:val="28"/>
        </w:rPr>
        <w:t>Industri</w:t>
      </w:r>
      <w:proofErr w:type="spellEnd"/>
      <w:r w:rsidRPr="00903184">
        <w:rPr>
          <w:rFonts w:asciiTheme="minorBidi" w:eastAsia="Times New Roman" w:hAnsiTheme="minorBidi"/>
          <w:sz w:val="28"/>
        </w:rPr>
        <w:t xml:space="preserve"> Box, PT </w:t>
      </w:r>
      <w:proofErr w:type="spellStart"/>
      <w:r w:rsidRPr="00903184">
        <w:rPr>
          <w:rFonts w:asciiTheme="minorBidi" w:eastAsia="Times New Roman" w:hAnsiTheme="minorBidi"/>
          <w:sz w:val="28"/>
        </w:rPr>
        <w:t>Bahana</w:t>
      </w:r>
      <w:proofErr w:type="spellEnd"/>
      <w:r w:rsidRPr="00903184">
        <w:rPr>
          <w:rFonts w:asciiTheme="minorBidi" w:eastAsia="Times New Roman" w:hAnsiTheme="minorBidi"/>
          <w:sz w:val="28"/>
        </w:rPr>
        <w:t xml:space="preserve"> </w:t>
      </w:r>
      <w:proofErr w:type="spellStart"/>
      <w:r w:rsidRPr="00903184">
        <w:rPr>
          <w:rFonts w:asciiTheme="minorBidi" w:eastAsia="Times New Roman" w:hAnsiTheme="minorBidi"/>
          <w:sz w:val="28"/>
        </w:rPr>
        <w:t>Buana</w:t>
      </w:r>
      <w:proofErr w:type="spellEnd"/>
      <w:r w:rsidRPr="00903184">
        <w:rPr>
          <w:rFonts w:asciiTheme="minorBidi" w:eastAsia="Times New Roman" w:hAnsiTheme="minorBidi"/>
          <w:sz w:val="28"/>
        </w:rPr>
        <w:t xml:space="preserve"> Box </w:t>
      </w:r>
      <w:r w:rsidR="00925E63" w:rsidRPr="00903184">
        <w:rPr>
          <w:rFonts w:asciiTheme="minorBidi" w:eastAsia="Times New Roman" w:hAnsiTheme="minorBidi"/>
          <w:sz w:val="28"/>
        </w:rPr>
        <w:t>and</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PT </w:t>
      </w:r>
      <w:proofErr w:type="spellStart"/>
      <w:r w:rsidRPr="00903184">
        <w:rPr>
          <w:rFonts w:asciiTheme="minorBidi" w:eastAsia="Times New Roman" w:hAnsiTheme="minorBidi"/>
          <w:sz w:val="28"/>
        </w:rPr>
        <w:t>Rapipack</w:t>
      </w:r>
      <w:proofErr w:type="spellEnd"/>
      <w:r w:rsidRPr="00903184">
        <w:rPr>
          <w:rFonts w:asciiTheme="minorBidi" w:eastAsia="Times New Roman" w:hAnsiTheme="minorBidi"/>
          <w:sz w:val="28"/>
        </w:rPr>
        <w:t xml:space="preserve"> </w:t>
      </w:r>
      <w:proofErr w:type="spellStart"/>
      <w:r w:rsidRPr="00903184">
        <w:rPr>
          <w:rFonts w:asciiTheme="minorBidi" w:eastAsia="Times New Roman" w:hAnsiTheme="minorBidi"/>
          <w:sz w:val="28"/>
        </w:rPr>
        <w:t>Asritama</w:t>
      </w:r>
      <w:proofErr w:type="spellEnd"/>
      <w:r w:rsidRPr="00903184">
        <w:rPr>
          <w:rFonts w:asciiTheme="minorBidi" w:eastAsia="Times New Roman" w:hAnsiTheme="minorBidi"/>
          <w:sz w:val="28"/>
        </w:rPr>
        <w:t>, collectively called the Intan Group</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The deal was undertaken </w:t>
      </w:r>
      <w:r w:rsidRPr="00C139F2">
        <w:rPr>
          <w:rFonts w:asciiTheme="minorBidi" w:eastAsia="Times New Roman" w:hAnsiTheme="minorBidi"/>
          <w:sz w:val="28"/>
        </w:rPr>
        <w:t>through TCG Solutions Pte</w:t>
      </w:r>
      <w:r w:rsidRPr="00C139F2">
        <w:rPr>
          <w:rFonts w:asciiTheme="minorBidi" w:eastAsia="Times New Roman" w:hAnsiTheme="minorBidi" w:cs="Cordia New"/>
          <w:sz w:val="28"/>
          <w:cs/>
        </w:rPr>
        <w:t xml:space="preserve">. </w:t>
      </w:r>
      <w:r w:rsidRPr="00C139F2">
        <w:rPr>
          <w:rFonts w:asciiTheme="minorBidi" w:eastAsia="Times New Roman" w:hAnsiTheme="minorBidi"/>
          <w:sz w:val="28"/>
        </w:rPr>
        <w:t>Ltd</w:t>
      </w:r>
      <w:r w:rsidRPr="00C139F2">
        <w:rPr>
          <w:rFonts w:asciiTheme="minorBidi" w:eastAsia="Times New Roman" w:hAnsiTheme="minorBidi" w:cs="Cordia New"/>
          <w:sz w:val="28"/>
          <w:cs/>
        </w:rPr>
        <w:t>.</w:t>
      </w:r>
      <w:r w:rsidR="00CC4A2D">
        <w:rPr>
          <w:rFonts w:asciiTheme="minorBidi" w:eastAsia="Times New Roman" w:hAnsiTheme="minorBidi" w:cs="Cordia New"/>
          <w:sz w:val="28"/>
        </w:rPr>
        <w:t xml:space="preserve"> in SCGP</w:t>
      </w:r>
      <w:r w:rsidR="00CC4A2D">
        <w:rPr>
          <w:rFonts w:asciiTheme="minorBidi" w:eastAsia="Times New Roman" w:hAnsiTheme="minorBidi" w:cs="Cordia New"/>
          <w:sz w:val="28"/>
          <w:cs/>
        </w:rPr>
        <w:t>.</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The acquisition is expected to be completed by the </w:t>
      </w:r>
      <w:r w:rsidR="00CC4A2D">
        <w:rPr>
          <w:rFonts w:asciiTheme="minorBidi" w:eastAsia="Times New Roman" w:hAnsiTheme="minorBidi"/>
          <w:sz w:val="28"/>
        </w:rPr>
        <w:t>middle</w:t>
      </w:r>
      <w:r w:rsidR="00FE6ABF"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of </w:t>
      </w:r>
      <w:r w:rsidRPr="00903184">
        <w:rPr>
          <w:rFonts w:asciiTheme="minorBidi" w:eastAsia="Times New Roman" w:hAnsiTheme="minorBidi" w:cs="Cordia New"/>
          <w:sz w:val="28"/>
          <w:cs/>
        </w:rPr>
        <w:t>2021.</w:t>
      </w:r>
    </w:p>
    <w:p w14:paraId="27971616" w14:textId="77777777" w:rsidR="00D5382E" w:rsidRPr="00903184" w:rsidRDefault="00D5382E" w:rsidP="00D5382E">
      <w:pPr>
        <w:pStyle w:val="NoSpacing"/>
        <w:jc w:val="thaiDistribute"/>
        <w:rPr>
          <w:rFonts w:asciiTheme="minorBidi" w:eastAsia="Times New Roman" w:hAnsiTheme="minorBidi"/>
          <w:sz w:val="16"/>
          <w:szCs w:val="16"/>
        </w:rPr>
      </w:pPr>
    </w:p>
    <w:p w14:paraId="25345D26" w14:textId="7E2E56E4" w:rsidR="00D5382E" w:rsidRPr="00903184" w:rsidRDefault="00D5382E" w:rsidP="00D5382E">
      <w:pPr>
        <w:pStyle w:val="NoSpacing"/>
        <w:ind w:firstLine="720"/>
        <w:jc w:val="thaiDistribute"/>
        <w:rPr>
          <w:rFonts w:asciiTheme="minorBidi" w:eastAsia="Times New Roman" w:hAnsiTheme="minorBidi"/>
          <w:sz w:val="28"/>
        </w:rPr>
      </w:pPr>
      <w:r w:rsidRPr="00903184">
        <w:rPr>
          <w:rFonts w:asciiTheme="minorBidi" w:eastAsia="Times New Roman" w:hAnsiTheme="minorBidi"/>
          <w:sz w:val="28"/>
        </w:rPr>
        <w:t>Intan Group is one of Indonesia</w:t>
      </w:r>
      <w:r w:rsidRPr="00903184">
        <w:rPr>
          <w:rFonts w:asciiTheme="minorBidi" w:eastAsia="Times New Roman" w:hAnsiTheme="minorBidi" w:cs="Cordia New"/>
          <w:sz w:val="28"/>
          <w:cs/>
        </w:rPr>
        <w:t>’</w:t>
      </w:r>
      <w:r w:rsidRPr="00903184">
        <w:rPr>
          <w:rFonts w:asciiTheme="minorBidi" w:eastAsia="Times New Roman" w:hAnsiTheme="minorBidi"/>
          <w:sz w:val="28"/>
        </w:rPr>
        <w:t>s m</w:t>
      </w:r>
      <w:r w:rsidR="00050720" w:rsidRPr="00903184">
        <w:rPr>
          <w:rFonts w:asciiTheme="minorBidi" w:eastAsia="Times New Roman" w:hAnsiTheme="minorBidi"/>
          <w:sz w:val="28"/>
        </w:rPr>
        <w:t>anufacturers of corrugated containers</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It operates in four strategically important areas, namely, Surabaya, Semarang, Bekasi, and </w:t>
      </w:r>
      <w:proofErr w:type="spellStart"/>
      <w:r w:rsidRPr="00903184">
        <w:rPr>
          <w:rFonts w:asciiTheme="minorBidi" w:eastAsia="Times New Roman" w:hAnsiTheme="minorBidi"/>
          <w:sz w:val="28"/>
        </w:rPr>
        <w:t>Minahasa</w:t>
      </w:r>
      <w:proofErr w:type="spellEnd"/>
      <w:r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Its customer base encompasses both </w:t>
      </w:r>
      <w:r w:rsidRPr="00903184">
        <w:rPr>
          <w:rFonts w:asciiTheme="minorBidi" w:eastAsia="Times New Roman" w:hAnsiTheme="minorBidi"/>
          <w:sz w:val="28"/>
        </w:rPr>
        <w:lastRenderedPageBreak/>
        <w:t>multinational and domestic producers of food and beverages and consumer goods</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In </w:t>
      </w:r>
      <w:r w:rsidR="00FE6ABF" w:rsidRPr="00903184">
        <w:rPr>
          <w:rFonts w:asciiTheme="minorBidi" w:eastAsia="Times New Roman" w:hAnsiTheme="minorBidi" w:cs="Cordia New"/>
          <w:sz w:val="28"/>
        </w:rPr>
        <w:t>2020</w:t>
      </w:r>
      <w:r w:rsidR="00FE6ABF" w:rsidRPr="00903184">
        <w:rPr>
          <w:rFonts w:asciiTheme="minorBidi" w:eastAsia="Times New Roman" w:hAnsiTheme="minorBidi" w:cs="Cordia New"/>
          <w:sz w:val="28"/>
          <w:cs/>
        </w:rPr>
        <w:t xml:space="preserve"> </w:t>
      </w:r>
      <w:proofErr w:type="spellStart"/>
      <w:r w:rsidRPr="00903184">
        <w:rPr>
          <w:rFonts w:asciiTheme="minorBidi" w:eastAsia="Times New Roman" w:hAnsiTheme="minorBidi"/>
          <w:sz w:val="28"/>
        </w:rPr>
        <w:t>In</w:t>
      </w:r>
      <w:r w:rsidR="00050720" w:rsidRPr="00903184">
        <w:rPr>
          <w:rFonts w:asciiTheme="minorBidi" w:eastAsia="Times New Roman" w:hAnsiTheme="minorBidi"/>
          <w:sz w:val="28"/>
        </w:rPr>
        <w:t>tan</w:t>
      </w:r>
      <w:proofErr w:type="spellEnd"/>
      <w:r w:rsidR="00050720" w:rsidRPr="00903184">
        <w:rPr>
          <w:rFonts w:asciiTheme="minorBidi" w:eastAsia="Times New Roman" w:hAnsiTheme="minorBidi"/>
          <w:sz w:val="28"/>
        </w:rPr>
        <w:t xml:space="preserve"> Group generated revenues of 1,329 b</w:t>
      </w:r>
      <w:r w:rsidRPr="00903184">
        <w:rPr>
          <w:rFonts w:asciiTheme="minorBidi" w:eastAsia="Times New Roman" w:hAnsiTheme="minorBidi"/>
          <w:sz w:val="28"/>
        </w:rPr>
        <w:t xml:space="preserve">illion rupiahs </w:t>
      </w:r>
      <w:r w:rsidRPr="00903184">
        <w:rPr>
          <w:rFonts w:asciiTheme="minorBidi" w:eastAsia="Times New Roman" w:hAnsiTheme="minorBidi" w:cs="Cordia New"/>
          <w:sz w:val="28"/>
          <w:cs/>
        </w:rPr>
        <w:t>(</w:t>
      </w:r>
      <w:r w:rsidRPr="00903184">
        <w:rPr>
          <w:rFonts w:asciiTheme="minorBidi" w:eastAsia="Times New Roman" w:hAnsiTheme="minorBidi"/>
          <w:sz w:val="28"/>
        </w:rPr>
        <w:t xml:space="preserve">approximately </w:t>
      </w:r>
      <w:r w:rsidR="00050720" w:rsidRPr="00CC4A2D">
        <w:rPr>
          <w:rFonts w:asciiTheme="minorBidi" w:eastAsia="Times New Roman" w:hAnsiTheme="minorBidi"/>
          <w:sz w:val="28"/>
        </w:rPr>
        <w:t>92</w:t>
      </w:r>
      <w:r w:rsidRPr="00903184">
        <w:rPr>
          <w:rFonts w:asciiTheme="minorBidi" w:eastAsia="Times New Roman" w:hAnsiTheme="minorBidi"/>
          <w:sz w:val="28"/>
        </w:rPr>
        <w:t xml:space="preserve"> million US dollars or </w:t>
      </w:r>
      <w:r w:rsidR="00050720" w:rsidRPr="00CC4A2D">
        <w:rPr>
          <w:rFonts w:asciiTheme="minorBidi" w:eastAsia="Times New Roman" w:hAnsiTheme="minorBidi"/>
          <w:sz w:val="28"/>
        </w:rPr>
        <w:t>3,057</w:t>
      </w:r>
      <w:r w:rsidRPr="00903184">
        <w:rPr>
          <w:rFonts w:asciiTheme="minorBidi" w:eastAsia="Times New Roman" w:hAnsiTheme="minorBidi"/>
          <w:sz w:val="28"/>
        </w:rPr>
        <w:t xml:space="preserve"> million </w:t>
      </w:r>
      <w:r w:rsidR="00903184">
        <w:rPr>
          <w:rFonts w:asciiTheme="minorBidi" w:eastAsia="Times New Roman" w:hAnsiTheme="minorBidi"/>
          <w:sz w:val="28"/>
        </w:rPr>
        <w:t>Baht</w:t>
      </w:r>
      <w:r w:rsidRPr="00903184">
        <w:rPr>
          <w:rFonts w:asciiTheme="minorBidi" w:eastAsia="Times New Roman" w:hAnsiTheme="minorBidi" w:cs="Cordia New"/>
          <w:sz w:val="28"/>
          <w:cs/>
        </w:rPr>
        <w:t>).</w:t>
      </w:r>
    </w:p>
    <w:p w14:paraId="5B86EC2D" w14:textId="77777777" w:rsidR="00D5382E" w:rsidRPr="00903184" w:rsidRDefault="00D5382E" w:rsidP="00D5382E">
      <w:pPr>
        <w:pStyle w:val="NoSpacing"/>
        <w:jc w:val="thaiDistribute"/>
        <w:rPr>
          <w:rFonts w:asciiTheme="minorBidi" w:eastAsia="Times New Roman" w:hAnsiTheme="minorBidi"/>
          <w:sz w:val="16"/>
          <w:szCs w:val="16"/>
        </w:rPr>
      </w:pPr>
    </w:p>
    <w:p w14:paraId="71392768" w14:textId="52C85579" w:rsidR="00D5382E" w:rsidRPr="00903184" w:rsidRDefault="00D5382E" w:rsidP="00D5382E">
      <w:pPr>
        <w:pStyle w:val="NoSpacing"/>
        <w:ind w:firstLine="720"/>
        <w:jc w:val="thaiDistribute"/>
        <w:rPr>
          <w:rFonts w:asciiTheme="minorBidi" w:eastAsia="Times New Roman" w:hAnsiTheme="minorBidi"/>
          <w:sz w:val="28"/>
        </w:rPr>
      </w:pPr>
      <w:r w:rsidRPr="00903184">
        <w:rPr>
          <w:rFonts w:asciiTheme="minorBidi" w:eastAsia="Times New Roman" w:hAnsiTheme="minorBidi"/>
          <w:sz w:val="28"/>
        </w:rPr>
        <w:t xml:space="preserve">This round of investment in Indonesia is aimed at responding to anticipated growth in the ASEAN region as well as strengthen the </w:t>
      </w:r>
      <w:r w:rsidR="00903184" w:rsidRPr="00903184">
        <w:rPr>
          <w:rFonts w:asciiTheme="minorBidi" w:eastAsia="Times New Roman" w:hAnsiTheme="minorBidi"/>
          <w:sz w:val="28"/>
        </w:rPr>
        <w:t>C</w:t>
      </w:r>
      <w:r w:rsidRPr="00903184">
        <w:rPr>
          <w:rFonts w:asciiTheme="minorBidi" w:eastAsia="Times New Roman" w:hAnsiTheme="minorBidi"/>
          <w:sz w:val="28"/>
        </w:rPr>
        <w:t>ompany</w:t>
      </w:r>
      <w:r w:rsidRPr="00903184">
        <w:rPr>
          <w:rFonts w:asciiTheme="minorBidi" w:eastAsia="Times New Roman" w:hAnsiTheme="minorBidi" w:cs="Cordia New"/>
          <w:sz w:val="28"/>
          <w:cs/>
        </w:rPr>
        <w:t>’</w:t>
      </w:r>
      <w:r w:rsidRPr="00903184">
        <w:rPr>
          <w:rFonts w:asciiTheme="minorBidi" w:eastAsia="Times New Roman" w:hAnsiTheme="minorBidi"/>
          <w:sz w:val="28"/>
        </w:rPr>
        <w:t>s ability to provide a larger variety of products</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It will promote a symbiotic relationship between SCGP and the companies in which it has invested</w:t>
      </w:r>
      <w:r w:rsidRPr="00903184">
        <w:rPr>
          <w:rFonts w:asciiTheme="minorBidi" w:eastAsia="Times New Roman" w:hAnsiTheme="minorBidi" w:cs="Cordia New"/>
          <w:sz w:val="28"/>
          <w:cs/>
        </w:rPr>
        <w:t>.</w:t>
      </w:r>
    </w:p>
    <w:p w14:paraId="63211FCD" w14:textId="77777777" w:rsidR="00D5382E" w:rsidRPr="00903184" w:rsidRDefault="00D5382E" w:rsidP="00D5382E">
      <w:pPr>
        <w:pStyle w:val="NoSpacing"/>
        <w:jc w:val="thaiDistribute"/>
        <w:rPr>
          <w:rFonts w:asciiTheme="minorBidi" w:eastAsia="Times New Roman" w:hAnsiTheme="minorBidi"/>
          <w:sz w:val="16"/>
          <w:szCs w:val="16"/>
        </w:rPr>
      </w:pPr>
    </w:p>
    <w:p w14:paraId="38A9B78B" w14:textId="61EDB66E" w:rsidR="00D5382E" w:rsidRPr="00903184" w:rsidRDefault="00D5382E" w:rsidP="00D5382E">
      <w:pPr>
        <w:pStyle w:val="NoSpacing"/>
        <w:ind w:firstLine="720"/>
        <w:jc w:val="thaiDistribute"/>
        <w:rPr>
          <w:rFonts w:asciiTheme="minorBidi" w:eastAsia="Times New Roman" w:hAnsiTheme="minorBidi"/>
          <w:sz w:val="28"/>
        </w:rPr>
      </w:pPr>
      <w:r w:rsidRPr="00903184">
        <w:rPr>
          <w:rFonts w:asciiTheme="minorBidi" w:eastAsia="Times New Roman" w:hAnsiTheme="minorBidi"/>
          <w:sz w:val="28"/>
        </w:rPr>
        <w:t xml:space="preserve">Moreover, the </w:t>
      </w:r>
      <w:r w:rsidR="00903184" w:rsidRPr="00903184">
        <w:rPr>
          <w:rFonts w:asciiTheme="minorBidi" w:eastAsia="Times New Roman" w:hAnsiTheme="minorBidi"/>
          <w:sz w:val="28"/>
        </w:rPr>
        <w:t>C</w:t>
      </w:r>
      <w:r w:rsidRPr="00903184">
        <w:rPr>
          <w:rFonts w:asciiTheme="minorBidi" w:eastAsia="Times New Roman" w:hAnsiTheme="minorBidi"/>
          <w:sz w:val="28"/>
        </w:rPr>
        <w:t>ompany will be able to offer a diverse variety of products as well as integrated packaging solutions that can fulfill the different needs of individual customers</w:t>
      </w:r>
      <w:r w:rsidRPr="00903184">
        <w:rPr>
          <w:rFonts w:asciiTheme="minorBidi" w:eastAsia="Times New Roman" w:hAnsiTheme="minorBidi" w:cs="Cordia New"/>
          <w:sz w:val="28"/>
          <w:cs/>
        </w:rPr>
        <w:t xml:space="preserve">. </w:t>
      </w:r>
      <w:r w:rsidRPr="00903184">
        <w:rPr>
          <w:rFonts w:asciiTheme="minorBidi" w:eastAsia="Times New Roman" w:hAnsiTheme="minorBidi"/>
          <w:sz w:val="28"/>
        </w:rPr>
        <w:t xml:space="preserve">At the same time, it will be able to develop innovative products to add values and enhance the </w:t>
      </w:r>
      <w:r w:rsidR="00903184" w:rsidRPr="00903184">
        <w:rPr>
          <w:rFonts w:asciiTheme="minorBidi" w:eastAsia="Times New Roman" w:hAnsiTheme="minorBidi"/>
          <w:sz w:val="28"/>
        </w:rPr>
        <w:t>C</w:t>
      </w:r>
      <w:r w:rsidRPr="00903184">
        <w:rPr>
          <w:rFonts w:asciiTheme="minorBidi" w:eastAsia="Times New Roman" w:hAnsiTheme="minorBidi"/>
          <w:sz w:val="28"/>
        </w:rPr>
        <w:t>ompany</w:t>
      </w:r>
      <w:r w:rsidRPr="00903184">
        <w:rPr>
          <w:rFonts w:asciiTheme="minorBidi" w:eastAsia="Times New Roman" w:hAnsiTheme="minorBidi" w:cs="Cordia New"/>
          <w:sz w:val="28"/>
          <w:cs/>
        </w:rPr>
        <w:t>’</w:t>
      </w:r>
      <w:r w:rsidRPr="00903184">
        <w:rPr>
          <w:rFonts w:asciiTheme="minorBidi" w:eastAsia="Times New Roman" w:hAnsiTheme="minorBidi"/>
          <w:sz w:val="28"/>
        </w:rPr>
        <w:t>s position as the leading provider of integrated packaging solutions in ASEAN</w:t>
      </w:r>
      <w:r w:rsidRPr="00903184">
        <w:rPr>
          <w:rFonts w:asciiTheme="minorBidi" w:eastAsia="Times New Roman" w:hAnsiTheme="minorBidi" w:cs="Cordia New"/>
          <w:sz w:val="28"/>
          <w:cs/>
        </w:rPr>
        <w:t>.</w:t>
      </w:r>
    </w:p>
    <w:p w14:paraId="61F32596" w14:textId="77777777" w:rsidR="00D5382E" w:rsidRPr="00903184" w:rsidRDefault="00D5382E" w:rsidP="00D5382E">
      <w:pPr>
        <w:pStyle w:val="NoSpacing"/>
        <w:jc w:val="thaiDistribute"/>
        <w:rPr>
          <w:rFonts w:asciiTheme="minorBidi" w:eastAsia="Times New Roman" w:hAnsiTheme="minorBidi"/>
          <w:sz w:val="16"/>
          <w:szCs w:val="16"/>
        </w:rPr>
      </w:pPr>
    </w:p>
    <w:p w14:paraId="47F5E061" w14:textId="5B71B040" w:rsidR="00D5382E" w:rsidRPr="00903184" w:rsidRDefault="00D5382E" w:rsidP="00D5382E">
      <w:pPr>
        <w:pStyle w:val="NoSpacing"/>
        <w:jc w:val="center"/>
        <w:rPr>
          <w:rFonts w:asciiTheme="minorBidi" w:eastAsia="Times New Roman" w:hAnsiTheme="minorBidi"/>
          <w:sz w:val="28"/>
        </w:rPr>
      </w:pPr>
      <w:r w:rsidRPr="00903184">
        <w:rPr>
          <w:rFonts w:asciiTheme="minorBidi" w:eastAsia="Times New Roman" w:hAnsiTheme="minorBidi" w:cs="Cordia New"/>
          <w:sz w:val="28"/>
          <w:cs/>
        </w:rPr>
        <w:t>*************************</w:t>
      </w:r>
    </w:p>
    <w:p w14:paraId="3EADD0DD" w14:textId="77777777" w:rsidR="00D5382E" w:rsidRPr="00903184" w:rsidRDefault="00D5382E" w:rsidP="00D5382E">
      <w:pPr>
        <w:pStyle w:val="NoSpacing"/>
        <w:jc w:val="thaiDistribute"/>
        <w:rPr>
          <w:rFonts w:asciiTheme="minorBidi" w:eastAsia="Times New Roman" w:hAnsiTheme="minorBidi"/>
          <w:sz w:val="16"/>
          <w:szCs w:val="16"/>
        </w:rPr>
      </w:pPr>
    </w:p>
    <w:p w14:paraId="2D329025" w14:textId="77777777" w:rsidR="00D5382E" w:rsidRPr="00903184" w:rsidRDefault="00D5382E" w:rsidP="00D5382E">
      <w:pPr>
        <w:pStyle w:val="NoSpacing"/>
        <w:jc w:val="thaiDistribute"/>
        <w:rPr>
          <w:rFonts w:asciiTheme="minorBidi" w:eastAsia="Times New Roman" w:hAnsiTheme="minorBidi"/>
          <w:b/>
          <w:bCs/>
          <w:sz w:val="24"/>
          <w:szCs w:val="24"/>
          <w:u w:val="single"/>
        </w:rPr>
      </w:pPr>
      <w:r w:rsidRPr="00903184">
        <w:rPr>
          <w:rFonts w:asciiTheme="minorBidi" w:eastAsia="Times New Roman" w:hAnsiTheme="minorBidi"/>
          <w:b/>
          <w:bCs/>
          <w:sz w:val="24"/>
          <w:szCs w:val="24"/>
          <w:u w:val="single"/>
        </w:rPr>
        <w:t>Additional information</w:t>
      </w:r>
      <w:r w:rsidRPr="00903184">
        <w:rPr>
          <w:rFonts w:asciiTheme="minorBidi" w:eastAsia="Times New Roman" w:hAnsiTheme="minorBidi" w:cs="Cordia New"/>
          <w:b/>
          <w:bCs/>
          <w:sz w:val="24"/>
          <w:szCs w:val="24"/>
          <w:u w:val="single"/>
          <w:cs/>
        </w:rPr>
        <w:t>:</w:t>
      </w:r>
    </w:p>
    <w:p w14:paraId="07D09776" w14:textId="1AA0E9FF" w:rsidR="00D5382E" w:rsidRPr="00903184" w:rsidRDefault="00D5382E" w:rsidP="00D5382E">
      <w:pPr>
        <w:pStyle w:val="NoSpacing"/>
        <w:jc w:val="thaiDistribute"/>
        <w:rPr>
          <w:rFonts w:asciiTheme="minorBidi" w:eastAsia="Times New Roman" w:hAnsiTheme="minorBidi"/>
          <w:sz w:val="24"/>
          <w:szCs w:val="24"/>
        </w:rPr>
      </w:pPr>
      <w:r w:rsidRPr="00903184">
        <w:rPr>
          <w:rFonts w:asciiTheme="minorBidi" w:eastAsia="Times New Roman" w:hAnsiTheme="minorBidi"/>
          <w:sz w:val="24"/>
          <w:szCs w:val="24"/>
        </w:rPr>
        <w:t>SCG Packaging Public Company Limited or SCGP is the leading provider of integrated packaging solutions in ASEAN</w:t>
      </w:r>
      <w:r w:rsidRPr="00903184">
        <w:rPr>
          <w:rFonts w:asciiTheme="minorBidi" w:eastAsia="Times New Roman" w:hAnsiTheme="minorBidi" w:cs="Cordia New"/>
          <w:sz w:val="24"/>
          <w:szCs w:val="24"/>
          <w:cs/>
        </w:rPr>
        <w:t xml:space="preserve">. </w:t>
      </w:r>
      <w:r w:rsidRPr="00903184">
        <w:rPr>
          <w:rFonts w:asciiTheme="minorBidi" w:eastAsia="Times New Roman" w:hAnsiTheme="minorBidi"/>
          <w:sz w:val="24"/>
          <w:szCs w:val="24"/>
        </w:rPr>
        <w:t xml:space="preserve">The </w:t>
      </w:r>
      <w:r w:rsidR="00903184" w:rsidRPr="00903184">
        <w:rPr>
          <w:rFonts w:asciiTheme="minorBidi" w:eastAsia="Times New Roman" w:hAnsiTheme="minorBidi"/>
          <w:sz w:val="24"/>
          <w:szCs w:val="24"/>
        </w:rPr>
        <w:t>C</w:t>
      </w:r>
      <w:r w:rsidRPr="00903184">
        <w:rPr>
          <w:rFonts w:asciiTheme="minorBidi" w:eastAsia="Times New Roman" w:hAnsiTheme="minorBidi"/>
          <w:sz w:val="24"/>
          <w:szCs w:val="24"/>
        </w:rPr>
        <w:t>ompany offers paper</w:t>
      </w:r>
      <w:r w:rsidR="00E403AF" w:rsidRPr="00903184">
        <w:rPr>
          <w:rFonts w:asciiTheme="minorBidi" w:eastAsia="Times New Roman" w:hAnsiTheme="minorBidi" w:cs="Cordia New"/>
          <w:sz w:val="24"/>
          <w:szCs w:val="24"/>
          <w:cs/>
        </w:rPr>
        <w:t>-</w:t>
      </w:r>
      <w:r w:rsidR="00E403AF" w:rsidRPr="00903184">
        <w:rPr>
          <w:rFonts w:asciiTheme="minorBidi" w:eastAsia="Times New Roman" w:hAnsiTheme="minorBidi"/>
          <w:sz w:val="24"/>
          <w:szCs w:val="24"/>
        </w:rPr>
        <w:t>based</w:t>
      </w:r>
      <w:r w:rsidRPr="00903184">
        <w:rPr>
          <w:rFonts w:asciiTheme="minorBidi" w:eastAsia="Times New Roman" w:hAnsiTheme="minorBidi"/>
          <w:sz w:val="24"/>
          <w:szCs w:val="24"/>
        </w:rPr>
        <w:t xml:space="preserve"> packaging, </w:t>
      </w:r>
      <w:r w:rsidR="00E403AF" w:rsidRPr="00903184">
        <w:rPr>
          <w:rFonts w:asciiTheme="minorBidi" w:eastAsia="Times New Roman" w:hAnsiTheme="minorBidi"/>
          <w:sz w:val="24"/>
          <w:szCs w:val="24"/>
        </w:rPr>
        <w:t>polymer</w:t>
      </w:r>
      <w:r w:rsidR="00E403AF" w:rsidRPr="00903184">
        <w:rPr>
          <w:rFonts w:asciiTheme="minorBidi" w:eastAsia="Times New Roman" w:hAnsiTheme="minorBidi" w:cs="Cordia New"/>
          <w:sz w:val="24"/>
          <w:szCs w:val="24"/>
          <w:cs/>
        </w:rPr>
        <w:t>-</w:t>
      </w:r>
      <w:r w:rsidR="00E403AF" w:rsidRPr="00903184">
        <w:rPr>
          <w:rFonts w:asciiTheme="minorBidi" w:eastAsia="Times New Roman" w:hAnsiTheme="minorBidi"/>
          <w:sz w:val="24"/>
          <w:szCs w:val="24"/>
        </w:rPr>
        <w:t xml:space="preserve">base </w:t>
      </w:r>
      <w:r w:rsidRPr="00903184">
        <w:rPr>
          <w:rFonts w:asciiTheme="minorBidi" w:eastAsia="Times New Roman" w:hAnsiTheme="minorBidi"/>
          <w:sz w:val="24"/>
          <w:szCs w:val="24"/>
        </w:rPr>
        <w:t>packaging, and various other packaging solutions</w:t>
      </w:r>
      <w:r w:rsidRPr="00903184">
        <w:rPr>
          <w:rFonts w:asciiTheme="minorBidi" w:eastAsia="Times New Roman" w:hAnsiTheme="minorBidi" w:cs="Cordia New"/>
          <w:sz w:val="24"/>
          <w:szCs w:val="24"/>
          <w:cs/>
        </w:rPr>
        <w:t xml:space="preserve">. </w:t>
      </w:r>
      <w:r w:rsidRPr="00903184">
        <w:rPr>
          <w:rFonts w:asciiTheme="minorBidi" w:eastAsia="Times New Roman" w:hAnsiTheme="minorBidi"/>
          <w:sz w:val="24"/>
          <w:szCs w:val="24"/>
        </w:rPr>
        <w:t xml:space="preserve">Its </w:t>
      </w:r>
      <w:r w:rsidR="00FE6ABF" w:rsidRPr="00903184">
        <w:rPr>
          <w:rFonts w:asciiTheme="minorBidi" w:eastAsia="Times New Roman" w:hAnsiTheme="minorBidi"/>
          <w:sz w:val="24"/>
          <w:szCs w:val="24"/>
        </w:rPr>
        <w:t>revenue</w:t>
      </w:r>
      <w:r w:rsidR="00FE6ABF" w:rsidRPr="00903184">
        <w:rPr>
          <w:rFonts w:asciiTheme="minorBidi" w:eastAsia="Times New Roman" w:hAnsiTheme="minorBidi" w:cs="Cordia New"/>
          <w:sz w:val="24"/>
          <w:szCs w:val="24"/>
          <w:cs/>
        </w:rPr>
        <w:t xml:space="preserve"> </w:t>
      </w:r>
      <w:r w:rsidR="00050720" w:rsidRPr="00903184">
        <w:rPr>
          <w:rFonts w:asciiTheme="minorBidi" w:eastAsia="Times New Roman" w:hAnsiTheme="minorBidi"/>
          <w:sz w:val="24"/>
          <w:szCs w:val="24"/>
        </w:rPr>
        <w:t>in</w:t>
      </w:r>
      <w:r w:rsidRPr="00903184">
        <w:rPr>
          <w:rFonts w:asciiTheme="minorBidi" w:eastAsia="Times New Roman" w:hAnsiTheme="minorBidi" w:cs="Cordia New"/>
          <w:sz w:val="24"/>
          <w:szCs w:val="24"/>
          <w:cs/>
        </w:rPr>
        <w:t xml:space="preserve"> 2020</w:t>
      </w:r>
      <w:r w:rsidRPr="00903184">
        <w:rPr>
          <w:rFonts w:asciiTheme="minorBidi" w:eastAsia="Times New Roman" w:hAnsiTheme="minorBidi"/>
          <w:sz w:val="24"/>
          <w:szCs w:val="24"/>
        </w:rPr>
        <w:t xml:space="preserve"> is THB </w:t>
      </w:r>
      <w:r w:rsidR="00050720" w:rsidRPr="00903184">
        <w:rPr>
          <w:rFonts w:asciiTheme="minorBidi" w:eastAsia="Times New Roman" w:hAnsiTheme="minorBidi" w:cs="Cordia New"/>
          <w:sz w:val="24"/>
          <w:szCs w:val="24"/>
        </w:rPr>
        <w:t>92,786</w:t>
      </w:r>
      <w:r w:rsidRPr="00903184">
        <w:rPr>
          <w:rFonts w:asciiTheme="minorBidi" w:eastAsia="Times New Roman" w:hAnsiTheme="minorBidi"/>
          <w:sz w:val="24"/>
          <w:szCs w:val="24"/>
        </w:rPr>
        <w:t xml:space="preserve"> million with more than </w:t>
      </w:r>
      <w:r w:rsidR="00FE6ABF" w:rsidRPr="00903184">
        <w:rPr>
          <w:rFonts w:asciiTheme="minorBidi" w:eastAsia="Times New Roman" w:hAnsiTheme="minorBidi" w:cs="Cordia New"/>
          <w:sz w:val="24"/>
          <w:szCs w:val="24"/>
          <w:cs/>
        </w:rPr>
        <w:t>4</w:t>
      </w:r>
      <w:r w:rsidR="00FE6ABF" w:rsidRPr="00903184">
        <w:rPr>
          <w:rFonts w:asciiTheme="minorBidi" w:eastAsia="Times New Roman" w:hAnsiTheme="minorBidi" w:cs="Cordia New"/>
          <w:sz w:val="24"/>
          <w:szCs w:val="24"/>
        </w:rPr>
        <w:t>0</w:t>
      </w:r>
      <w:r w:rsidR="00FE6ABF" w:rsidRPr="00903184">
        <w:rPr>
          <w:rFonts w:asciiTheme="minorBidi" w:eastAsia="Times New Roman" w:hAnsiTheme="minorBidi" w:cs="Cordia New"/>
          <w:sz w:val="24"/>
          <w:szCs w:val="24"/>
          <w:cs/>
        </w:rPr>
        <w:t xml:space="preserve"> </w:t>
      </w:r>
      <w:r w:rsidRPr="00903184">
        <w:rPr>
          <w:rFonts w:asciiTheme="minorBidi" w:eastAsia="Times New Roman" w:hAnsiTheme="minorBidi"/>
          <w:sz w:val="24"/>
          <w:szCs w:val="24"/>
        </w:rPr>
        <w:t>production bases in Vietnam, Indonesia, Malaysia</w:t>
      </w:r>
      <w:r w:rsidR="00050720" w:rsidRPr="00903184">
        <w:rPr>
          <w:rFonts w:asciiTheme="minorBidi" w:eastAsia="Times New Roman" w:hAnsiTheme="minorBidi"/>
          <w:sz w:val="24"/>
          <w:szCs w:val="24"/>
        </w:rPr>
        <w:t>, England</w:t>
      </w:r>
      <w:r w:rsidRPr="00903184">
        <w:rPr>
          <w:rFonts w:asciiTheme="minorBidi" w:eastAsia="Times New Roman" w:hAnsiTheme="minorBidi"/>
          <w:sz w:val="24"/>
          <w:szCs w:val="24"/>
        </w:rPr>
        <w:t xml:space="preserve"> and Thailand</w:t>
      </w:r>
      <w:r w:rsidRPr="00903184">
        <w:rPr>
          <w:rFonts w:asciiTheme="minorBidi" w:eastAsia="Times New Roman" w:hAnsiTheme="minorBidi" w:cs="Cordia New"/>
          <w:sz w:val="24"/>
          <w:szCs w:val="24"/>
          <w:cs/>
        </w:rPr>
        <w:t>.</w:t>
      </w:r>
    </w:p>
    <w:p w14:paraId="684F504C" w14:textId="77777777" w:rsidR="00D5382E" w:rsidRPr="00903184" w:rsidRDefault="00D5382E" w:rsidP="00D5382E">
      <w:pPr>
        <w:pStyle w:val="NoSpacing"/>
        <w:jc w:val="thaiDistribute"/>
        <w:rPr>
          <w:rFonts w:asciiTheme="minorBidi" w:eastAsia="Times New Roman" w:hAnsiTheme="minorBidi"/>
          <w:sz w:val="24"/>
          <w:szCs w:val="24"/>
        </w:rPr>
      </w:pPr>
    </w:p>
    <w:p w14:paraId="45C869EC" w14:textId="0D99F487" w:rsidR="00D5382E" w:rsidRPr="00903184" w:rsidRDefault="00D5382E" w:rsidP="00D5382E">
      <w:pPr>
        <w:pStyle w:val="NoSpacing"/>
        <w:jc w:val="thaiDistribute"/>
        <w:rPr>
          <w:rFonts w:asciiTheme="minorBidi" w:eastAsia="Times New Roman" w:hAnsiTheme="minorBidi"/>
          <w:sz w:val="24"/>
          <w:szCs w:val="24"/>
        </w:rPr>
      </w:pPr>
      <w:r w:rsidRPr="00903184">
        <w:rPr>
          <w:rFonts w:asciiTheme="minorBidi" w:eastAsia="Times New Roman" w:hAnsiTheme="minorBidi"/>
          <w:sz w:val="24"/>
          <w:szCs w:val="24"/>
        </w:rPr>
        <w:t xml:space="preserve">Fajar is </w:t>
      </w:r>
      <w:r w:rsidR="00FE6ABF" w:rsidRPr="00903184">
        <w:rPr>
          <w:rFonts w:asciiTheme="minorBidi" w:eastAsia="Times New Roman" w:hAnsiTheme="minorBidi"/>
          <w:sz w:val="24"/>
          <w:szCs w:val="24"/>
        </w:rPr>
        <w:t xml:space="preserve">one of </w:t>
      </w:r>
      <w:r w:rsidRPr="00903184">
        <w:rPr>
          <w:rFonts w:asciiTheme="minorBidi" w:eastAsia="Times New Roman" w:hAnsiTheme="minorBidi"/>
          <w:sz w:val="24"/>
          <w:szCs w:val="24"/>
        </w:rPr>
        <w:t xml:space="preserve">the largest producer of </w:t>
      </w:r>
      <w:r w:rsidR="00FE6ABF" w:rsidRPr="00903184">
        <w:rPr>
          <w:rFonts w:asciiTheme="minorBidi" w:eastAsia="Times New Roman" w:hAnsiTheme="minorBidi"/>
          <w:sz w:val="24"/>
          <w:szCs w:val="24"/>
        </w:rPr>
        <w:t xml:space="preserve">packaging </w:t>
      </w:r>
      <w:r w:rsidRPr="00903184">
        <w:rPr>
          <w:rFonts w:asciiTheme="minorBidi" w:eastAsia="Times New Roman" w:hAnsiTheme="minorBidi"/>
          <w:sz w:val="24"/>
          <w:szCs w:val="24"/>
        </w:rPr>
        <w:t>paper in Indonesia</w:t>
      </w:r>
      <w:r w:rsidR="00E403AF" w:rsidRPr="00903184">
        <w:rPr>
          <w:rFonts w:asciiTheme="minorBidi" w:eastAsia="Times New Roman" w:hAnsiTheme="minorBidi"/>
          <w:sz w:val="24"/>
          <w:szCs w:val="24"/>
        </w:rPr>
        <w:t>,</w:t>
      </w:r>
      <w:r w:rsidRPr="00903184">
        <w:rPr>
          <w:rFonts w:asciiTheme="minorBidi" w:eastAsia="Times New Roman" w:hAnsiTheme="minorBidi"/>
          <w:sz w:val="24"/>
          <w:szCs w:val="24"/>
        </w:rPr>
        <w:t xml:space="preserve"> listed in the Indonesia Stock Exchange</w:t>
      </w:r>
      <w:r w:rsidR="00E403AF" w:rsidRPr="00903184">
        <w:rPr>
          <w:rFonts w:asciiTheme="minorBidi" w:eastAsia="Times New Roman" w:hAnsiTheme="minorBidi" w:cs="Cordia New"/>
          <w:sz w:val="24"/>
          <w:szCs w:val="24"/>
          <w:cs/>
        </w:rPr>
        <w:t>.</w:t>
      </w:r>
      <w:r w:rsidRPr="00903184">
        <w:rPr>
          <w:rFonts w:asciiTheme="minorBidi" w:eastAsia="Times New Roman" w:hAnsiTheme="minorBidi" w:cs="Cordia New"/>
          <w:sz w:val="24"/>
          <w:szCs w:val="24"/>
          <w:cs/>
        </w:rPr>
        <w:t xml:space="preserve"> </w:t>
      </w:r>
      <w:r w:rsidR="00E403AF" w:rsidRPr="00903184">
        <w:rPr>
          <w:rFonts w:asciiTheme="minorBidi" w:eastAsia="Times New Roman" w:hAnsiTheme="minorBidi"/>
          <w:sz w:val="24"/>
          <w:szCs w:val="24"/>
        </w:rPr>
        <w:t>As at</w:t>
      </w:r>
      <w:r w:rsidR="00E403AF" w:rsidRPr="00903184">
        <w:rPr>
          <w:rFonts w:asciiTheme="minorBidi" w:eastAsia="Times New Roman" w:hAnsiTheme="minorBidi" w:cs="Cordia New"/>
          <w:sz w:val="24"/>
          <w:szCs w:val="24"/>
          <w:cs/>
        </w:rPr>
        <w:t xml:space="preserve"> </w:t>
      </w:r>
      <w:r w:rsidRPr="00903184">
        <w:rPr>
          <w:rFonts w:asciiTheme="minorBidi" w:eastAsia="Times New Roman" w:hAnsiTheme="minorBidi"/>
          <w:sz w:val="24"/>
          <w:szCs w:val="24"/>
        </w:rPr>
        <w:t>Dec</w:t>
      </w:r>
      <w:r w:rsidRPr="00903184">
        <w:rPr>
          <w:rFonts w:asciiTheme="minorBidi" w:eastAsia="Times New Roman" w:hAnsiTheme="minorBidi" w:cs="Cordia New"/>
          <w:sz w:val="24"/>
          <w:szCs w:val="24"/>
          <w:cs/>
        </w:rPr>
        <w:t>. 31</w:t>
      </w:r>
      <w:r w:rsidRPr="00903184">
        <w:rPr>
          <w:rFonts w:asciiTheme="minorBidi" w:eastAsia="Times New Roman" w:hAnsiTheme="minorBidi"/>
          <w:sz w:val="24"/>
          <w:szCs w:val="24"/>
        </w:rPr>
        <w:t xml:space="preserve">, </w:t>
      </w:r>
      <w:r w:rsidR="00E403AF" w:rsidRPr="00903184">
        <w:rPr>
          <w:rFonts w:asciiTheme="minorBidi" w:eastAsia="Times New Roman" w:hAnsiTheme="minorBidi" w:cs="Cordia New"/>
          <w:sz w:val="24"/>
          <w:szCs w:val="24"/>
        </w:rPr>
        <w:t>2020,</w:t>
      </w:r>
      <w:r w:rsidR="00E403AF" w:rsidRPr="00903184">
        <w:rPr>
          <w:rFonts w:asciiTheme="minorBidi" w:eastAsia="Times New Roman" w:hAnsiTheme="minorBidi" w:cs="Cordia New"/>
          <w:sz w:val="24"/>
          <w:szCs w:val="24"/>
          <w:cs/>
        </w:rPr>
        <w:t xml:space="preserve"> </w:t>
      </w:r>
      <w:r w:rsidR="00E403AF" w:rsidRPr="00903184">
        <w:rPr>
          <w:rFonts w:asciiTheme="minorBidi" w:eastAsia="Times New Roman" w:hAnsiTheme="minorBidi"/>
          <w:sz w:val="24"/>
          <w:szCs w:val="24"/>
        </w:rPr>
        <w:t xml:space="preserve">it </w:t>
      </w:r>
      <w:r w:rsidRPr="00903184">
        <w:rPr>
          <w:rFonts w:asciiTheme="minorBidi" w:eastAsia="Times New Roman" w:hAnsiTheme="minorBidi"/>
          <w:sz w:val="24"/>
          <w:szCs w:val="24"/>
        </w:rPr>
        <w:t xml:space="preserve">employs </w:t>
      </w:r>
      <w:r w:rsidRPr="00903184">
        <w:rPr>
          <w:rFonts w:asciiTheme="minorBidi" w:eastAsia="Times New Roman" w:hAnsiTheme="minorBidi" w:cs="Cordia New"/>
          <w:sz w:val="24"/>
          <w:szCs w:val="24"/>
          <w:cs/>
        </w:rPr>
        <w:t>3</w:t>
      </w:r>
      <w:r w:rsidRPr="00903184">
        <w:rPr>
          <w:rFonts w:asciiTheme="minorBidi" w:eastAsia="Times New Roman" w:hAnsiTheme="minorBidi" w:cs="Cordia New"/>
          <w:sz w:val="24"/>
          <w:szCs w:val="24"/>
        </w:rPr>
        <w:t>,</w:t>
      </w:r>
      <w:r w:rsidRPr="00903184">
        <w:rPr>
          <w:rFonts w:asciiTheme="minorBidi" w:eastAsia="Times New Roman" w:hAnsiTheme="minorBidi" w:cs="Cordia New"/>
          <w:sz w:val="24"/>
          <w:szCs w:val="24"/>
          <w:cs/>
        </w:rPr>
        <w:t>000</w:t>
      </w:r>
      <w:r w:rsidRPr="00903184">
        <w:rPr>
          <w:rFonts w:asciiTheme="minorBidi" w:eastAsia="Times New Roman" w:hAnsiTheme="minorBidi"/>
          <w:sz w:val="24"/>
          <w:szCs w:val="24"/>
        </w:rPr>
        <w:t xml:space="preserve"> people and has assets valued at </w:t>
      </w:r>
      <w:r w:rsidRPr="00903184">
        <w:rPr>
          <w:rFonts w:asciiTheme="minorBidi" w:eastAsia="Times New Roman" w:hAnsiTheme="minorBidi" w:cs="Cordia New"/>
          <w:sz w:val="24"/>
          <w:szCs w:val="24"/>
          <w:cs/>
        </w:rPr>
        <w:t>9.5</w:t>
      </w:r>
      <w:r w:rsidRPr="00903184">
        <w:rPr>
          <w:rFonts w:asciiTheme="minorBidi" w:eastAsia="Times New Roman" w:hAnsiTheme="minorBidi"/>
          <w:sz w:val="24"/>
          <w:szCs w:val="24"/>
        </w:rPr>
        <w:t xml:space="preserve"> trillion rupiahs or about </w:t>
      </w:r>
      <w:r w:rsidRPr="00903184">
        <w:rPr>
          <w:rFonts w:asciiTheme="minorBidi" w:eastAsia="Times New Roman" w:hAnsiTheme="minorBidi" w:cs="Cordia New"/>
          <w:sz w:val="24"/>
          <w:szCs w:val="24"/>
          <w:cs/>
        </w:rPr>
        <w:t>20</w:t>
      </w:r>
      <w:r w:rsidRPr="00903184">
        <w:rPr>
          <w:rFonts w:asciiTheme="minorBidi" w:eastAsia="Times New Roman" w:hAnsiTheme="minorBidi" w:cs="Cordia New"/>
          <w:sz w:val="24"/>
          <w:szCs w:val="24"/>
        </w:rPr>
        <w:t>,</w:t>
      </w:r>
      <w:r w:rsidRPr="00903184">
        <w:rPr>
          <w:rFonts w:asciiTheme="minorBidi" w:eastAsia="Times New Roman" w:hAnsiTheme="minorBidi" w:cs="Cordia New"/>
          <w:sz w:val="24"/>
          <w:szCs w:val="24"/>
          <w:cs/>
        </w:rPr>
        <w:t>700</w:t>
      </w:r>
      <w:r w:rsidRPr="00903184">
        <w:rPr>
          <w:rFonts w:asciiTheme="minorBidi" w:eastAsia="Times New Roman" w:hAnsiTheme="minorBidi"/>
          <w:sz w:val="24"/>
          <w:szCs w:val="24"/>
        </w:rPr>
        <w:t xml:space="preserve"> million </w:t>
      </w:r>
      <w:r w:rsidR="00903184">
        <w:rPr>
          <w:rFonts w:asciiTheme="minorBidi" w:eastAsia="Times New Roman" w:hAnsiTheme="minorBidi"/>
          <w:sz w:val="24"/>
          <w:szCs w:val="24"/>
        </w:rPr>
        <w:t>Baht</w:t>
      </w:r>
      <w:r w:rsidRPr="00903184">
        <w:rPr>
          <w:rFonts w:asciiTheme="minorBidi" w:eastAsia="Times New Roman" w:hAnsiTheme="minorBidi" w:cs="Cordia New"/>
          <w:sz w:val="24"/>
          <w:szCs w:val="24"/>
          <w:cs/>
        </w:rPr>
        <w:t xml:space="preserve"> (</w:t>
      </w:r>
      <w:r w:rsidRPr="00903184">
        <w:rPr>
          <w:rFonts w:asciiTheme="minorBidi" w:eastAsia="Times New Roman" w:hAnsiTheme="minorBidi"/>
          <w:sz w:val="24"/>
          <w:szCs w:val="24"/>
        </w:rPr>
        <w:t xml:space="preserve">based on an exchange rate of </w:t>
      </w:r>
      <w:r w:rsidRPr="00903184">
        <w:rPr>
          <w:rFonts w:asciiTheme="minorBidi" w:eastAsia="Times New Roman" w:hAnsiTheme="minorBidi" w:cs="Cordia New"/>
          <w:sz w:val="24"/>
          <w:szCs w:val="24"/>
          <w:cs/>
        </w:rPr>
        <w:t xml:space="preserve">2.17315 </w:t>
      </w:r>
      <w:r w:rsidR="00903184">
        <w:rPr>
          <w:rFonts w:asciiTheme="minorBidi" w:eastAsia="Times New Roman" w:hAnsiTheme="minorBidi"/>
          <w:sz w:val="24"/>
          <w:szCs w:val="24"/>
        </w:rPr>
        <w:t>Baht</w:t>
      </w:r>
      <w:r w:rsidRPr="00903184">
        <w:rPr>
          <w:rFonts w:asciiTheme="minorBidi" w:eastAsia="Times New Roman" w:hAnsiTheme="minorBidi"/>
          <w:sz w:val="24"/>
          <w:szCs w:val="24"/>
        </w:rPr>
        <w:t xml:space="preserve"> per </w:t>
      </w:r>
      <w:r w:rsidRPr="00903184">
        <w:rPr>
          <w:rFonts w:asciiTheme="minorBidi" w:eastAsia="Times New Roman" w:hAnsiTheme="minorBidi" w:cs="Cordia New"/>
          <w:sz w:val="24"/>
          <w:szCs w:val="24"/>
          <w:cs/>
        </w:rPr>
        <w:t>1</w:t>
      </w:r>
      <w:r w:rsidRPr="00903184">
        <w:rPr>
          <w:rFonts w:asciiTheme="minorBidi" w:eastAsia="Times New Roman" w:hAnsiTheme="minorBidi" w:cs="Cordia New"/>
          <w:sz w:val="24"/>
          <w:szCs w:val="24"/>
        </w:rPr>
        <w:t>,</w:t>
      </w:r>
      <w:r w:rsidRPr="00903184">
        <w:rPr>
          <w:rFonts w:asciiTheme="minorBidi" w:eastAsia="Times New Roman" w:hAnsiTheme="minorBidi" w:cs="Cordia New"/>
          <w:sz w:val="24"/>
          <w:szCs w:val="24"/>
          <w:cs/>
        </w:rPr>
        <w:t>000</w:t>
      </w:r>
      <w:r w:rsidRPr="00903184">
        <w:rPr>
          <w:rFonts w:asciiTheme="minorBidi" w:eastAsia="Times New Roman" w:hAnsiTheme="minorBidi"/>
          <w:sz w:val="24"/>
          <w:szCs w:val="24"/>
        </w:rPr>
        <w:t xml:space="preserve"> rupiahs</w:t>
      </w:r>
      <w:r w:rsidRPr="00903184">
        <w:rPr>
          <w:rFonts w:asciiTheme="minorBidi" w:eastAsia="Times New Roman" w:hAnsiTheme="minorBidi" w:cs="Cordia New"/>
          <w:sz w:val="24"/>
          <w:szCs w:val="24"/>
          <w:cs/>
        </w:rPr>
        <w:t>).</w:t>
      </w:r>
    </w:p>
    <w:p w14:paraId="3494554E" w14:textId="77777777" w:rsidR="00D5382E" w:rsidRPr="00903184" w:rsidRDefault="00D5382E" w:rsidP="00D5382E">
      <w:pPr>
        <w:pStyle w:val="NoSpacing"/>
        <w:jc w:val="thaiDistribute"/>
        <w:rPr>
          <w:rFonts w:asciiTheme="minorBidi" w:eastAsia="Times New Roman" w:hAnsiTheme="minorBidi"/>
          <w:sz w:val="24"/>
          <w:szCs w:val="24"/>
        </w:rPr>
      </w:pPr>
    </w:p>
    <w:p w14:paraId="7F6C55A6" w14:textId="0B8F1540" w:rsidR="002C69DF" w:rsidRPr="00903184" w:rsidRDefault="00D5382E" w:rsidP="00D5382E">
      <w:pPr>
        <w:pStyle w:val="NoSpacing"/>
        <w:jc w:val="thaiDistribute"/>
        <w:rPr>
          <w:rFonts w:asciiTheme="minorBidi" w:eastAsia="Times New Roman" w:hAnsiTheme="minorBidi"/>
          <w:szCs w:val="22"/>
        </w:rPr>
      </w:pPr>
      <w:r w:rsidRPr="00903184">
        <w:rPr>
          <w:rFonts w:asciiTheme="minorBidi" w:eastAsia="Times New Roman" w:hAnsiTheme="minorBidi"/>
          <w:sz w:val="24"/>
          <w:szCs w:val="24"/>
        </w:rPr>
        <w:t xml:space="preserve">Intan Group is a producer of corrugated </w:t>
      </w:r>
      <w:r w:rsidR="00050720" w:rsidRPr="00903184">
        <w:rPr>
          <w:rFonts w:asciiTheme="minorBidi" w:eastAsia="Times New Roman" w:hAnsiTheme="minorBidi"/>
          <w:sz w:val="24"/>
          <w:szCs w:val="24"/>
        </w:rPr>
        <w:t>containers</w:t>
      </w:r>
      <w:r w:rsidRPr="00903184">
        <w:rPr>
          <w:rFonts w:asciiTheme="minorBidi" w:eastAsia="Times New Roman" w:hAnsiTheme="minorBidi"/>
          <w:sz w:val="24"/>
          <w:szCs w:val="24"/>
        </w:rPr>
        <w:t xml:space="preserve"> in Indonesia, operating in strategically important areas of Surabaya, Bekasi and </w:t>
      </w:r>
      <w:proofErr w:type="spellStart"/>
      <w:r w:rsidRPr="00903184">
        <w:rPr>
          <w:rFonts w:asciiTheme="minorBidi" w:eastAsia="Times New Roman" w:hAnsiTheme="minorBidi"/>
          <w:sz w:val="24"/>
          <w:szCs w:val="24"/>
        </w:rPr>
        <w:t>Minahasa</w:t>
      </w:r>
      <w:proofErr w:type="spellEnd"/>
      <w:r w:rsidRPr="00903184">
        <w:rPr>
          <w:rFonts w:asciiTheme="minorBidi" w:eastAsia="Times New Roman" w:hAnsiTheme="minorBidi" w:cs="Cordia New"/>
          <w:sz w:val="24"/>
          <w:szCs w:val="24"/>
          <w:cs/>
        </w:rPr>
        <w:t xml:space="preserve">. </w:t>
      </w:r>
      <w:r w:rsidRPr="00903184">
        <w:rPr>
          <w:rFonts w:asciiTheme="minorBidi" w:eastAsia="Times New Roman" w:hAnsiTheme="minorBidi"/>
          <w:sz w:val="24"/>
          <w:szCs w:val="24"/>
        </w:rPr>
        <w:t>Its customers include both multinational and domestic companies in the food and beverages and consumer goods industries</w:t>
      </w:r>
      <w:r w:rsidRPr="00903184">
        <w:rPr>
          <w:rFonts w:asciiTheme="minorBidi" w:eastAsia="Times New Roman" w:hAnsiTheme="minorBidi" w:cs="Cordia New"/>
          <w:sz w:val="24"/>
          <w:szCs w:val="24"/>
          <w:cs/>
        </w:rPr>
        <w:t>.</w:t>
      </w:r>
    </w:p>
    <w:p w14:paraId="4EDC432B" w14:textId="77777777" w:rsidR="00D5382E" w:rsidRPr="00903184" w:rsidRDefault="00D5382E" w:rsidP="002C69DF">
      <w:pPr>
        <w:pStyle w:val="NoSpacing"/>
        <w:jc w:val="center"/>
        <w:rPr>
          <w:rFonts w:asciiTheme="minorBidi" w:eastAsia="Times New Roman" w:hAnsiTheme="minorBidi"/>
          <w:sz w:val="28"/>
        </w:rPr>
      </w:pPr>
    </w:p>
    <w:p w14:paraId="7A1EB9C9" w14:textId="5FA16CEA" w:rsidR="002C69DF" w:rsidRPr="00903184" w:rsidRDefault="002C69DF" w:rsidP="002C69DF">
      <w:pPr>
        <w:pStyle w:val="NoSpacing"/>
        <w:jc w:val="center"/>
        <w:rPr>
          <w:rFonts w:asciiTheme="minorBidi" w:eastAsia="Times New Roman" w:hAnsiTheme="minorBidi"/>
          <w:sz w:val="28"/>
        </w:rPr>
      </w:pPr>
      <w:r w:rsidRPr="00903184">
        <w:rPr>
          <w:rFonts w:asciiTheme="minorBidi" w:eastAsia="Times New Roman" w:hAnsiTheme="minorBidi" w:cs="Cordia New"/>
          <w:sz w:val="28"/>
          <w:cs/>
        </w:rPr>
        <w:t>*****************************</w:t>
      </w:r>
    </w:p>
    <w:p w14:paraId="07CA5739" w14:textId="77777777" w:rsidR="002C69DF" w:rsidRPr="00903184" w:rsidRDefault="002C69DF" w:rsidP="002C69DF">
      <w:pPr>
        <w:pStyle w:val="NoSpacing"/>
        <w:jc w:val="thaiDistribute"/>
        <w:rPr>
          <w:rFonts w:asciiTheme="minorBidi" w:eastAsia="Times New Roman" w:hAnsiTheme="minorBidi"/>
          <w:sz w:val="28"/>
        </w:rPr>
      </w:pPr>
    </w:p>
    <w:p w14:paraId="7880DB47" w14:textId="77777777" w:rsidR="002C69DF" w:rsidRPr="00903184" w:rsidRDefault="002C69DF" w:rsidP="002C69DF">
      <w:pPr>
        <w:pStyle w:val="NoSpacing"/>
        <w:jc w:val="thaiDistribute"/>
        <w:rPr>
          <w:rFonts w:asciiTheme="minorBidi" w:eastAsia="Times New Roman" w:hAnsiTheme="minorBidi"/>
          <w:sz w:val="20"/>
          <w:szCs w:val="20"/>
        </w:rPr>
      </w:pPr>
      <w:r w:rsidRPr="00903184">
        <w:rPr>
          <w:rFonts w:asciiTheme="minorBidi" w:eastAsia="Times New Roman" w:hAnsiTheme="minorBidi"/>
          <w:sz w:val="20"/>
          <w:szCs w:val="20"/>
        </w:rPr>
        <w:t>Press release disseminated by the Public Relations Department of MT Multimedia Co</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 Ltd</w:t>
      </w:r>
      <w:r w:rsidRPr="00903184">
        <w:rPr>
          <w:rFonts w:asciiTheme="minorBidi" w:eastAsia="Times New Roman" w:hAnsiTheme="minorBidi" w:cs="Cordia New"/>
          <w:sz w:val="20"/>
          <w:szCs w:val="20"/>
          <w:cs/>
        </w:rPr>
        <w:t>. (</w:t>
      </w:r>
      <w:r w:rsidRPr="00903184">
        <w:rPr>
          <w:rFonts w:asciiTheme="minorBidi" w:eastAsia="Times New Roman" w:hAnsiTheme="minorBidi"/>
          <w:sz w:val="20"/>
          <w:szCs w:val="20"/>
        </w:rPr>
        <w:t>on behalf of SCGP</w:t>
      </w:r>
      <w:r w:rsidRPr="00903184">
        <w:rPr>
          <w:rFonts w:asciiTheme="minorBidi" w:eastAsia="Times New Roman" w:hAnsiTheme="minorBidi" w:cs="Cordia New"/>
          <w:sz w:val="20"/>
          <w:szCs w:val="20"/>
          <w:cs/>
        </w:rPr>
        <w:t>)</w:t>
      </w:r>
    </w:p>
    <w:p w14:paraId="02692E21" w14:textId="1D13A160" w:rsidR="002C69DF" w:rsidRPr="00903184" w:rsidRDefault="002C69DF" w:rsidP="002C69DF">
      <w:pPr>
        <w:pStyle w:val="NoSpacing"/>
        <w:jc w:val="thaiDistribute"/>
        <w:rPr>
          <w:rFonts w:asciiTheme="minorBidi" w:eastAsia="Times New Roman" w:hAnsiTheme="minorBidi"/>
          <w:sz w:val="20"/>
          <w:szCs w:val="20"/>
        </w:rPr>
      </w:pPr>
      <w:r w:rsidRPr="00903184">
        <w:rPr>
          <w:rFonts w:asciiTheme="minorBidi" w:eastAsia="Times New Roman" w:hAnsiTheme="minorBidi"/>
          <w:sz w:val="20"/>
          <w:szCs w:val="20"/>
        </w:rPr>
        <w:t>For more information, please contact</w:t>
      </w:r>
      <w:r w:rsidRPr="00903184">
        <w:rPr>
          <w:rFonts w:asciiTheme="minorBidi" w:eastAsia="Times New Roman" w:hAnsiTheme="minorBidi" w:cs="Cordia New"/>
          <w:sz w:val="20"/>
          <w:szCs w:val="20"/>
          <w:cs/>
        </w:rPr>
        <w:t xml:space="preserve">: </w:t>
      </w:r>
      <w:r w:rsidRPr="00903184">
        <w:rPr>
          <w:rFonts w:asciiTheme="minorBidi" w:eastAsia="Times New Roman" w:hAnsiTheme="minorBidi"/>
          <w:sz w:val="20"/>
          <w:szCs w:val="20"/>
        </w:rPr>
        <w:t xml:space="preserve">Thiyaporn Sriadunphan </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Dah</w:t>
      </w:r>
      <w:r w:rsidRPr="00903184">
        <w:rPr>
          <w:rFonts w:asciiTheme="minorBidi" w:eastAsia="Times New Roman" w:hAnsiTheme="minorBidi" w:cs="Cordia New"/>
          <w:sz w:val="20"/>
          <w:szCs w:val="20"/>
          <w:cs/>
        </w:rPr>
        <w:t>)</w:t>
      </w:r>
    </w:p>
    <w:p w14:paraId="2DBEFBE2" w14:textId="181B5ADE" w:rsidR="00CB75CF" w:rsidRPr="00903184" w:rsidRDefault="002C69DF" w:rsidP="002C69DF">
      <w:pPr>
        <w:pStyle w:val="NoSpacing"/>
        <w:jc w:val="thaiDistribute"/>
        <w:rPr>
          <w:rFonts w:asciiTheme="minorBidi" w:hAnsiTheme="minorBidi"/>
          <w:sz w:val="20"/>
          <w:szCs w:val="20"/>
          <w:cs/>
        </w:rPr>
      </w:pPr>
      <w:r w:rsidRPr="00903184">
        <w:rPr>
          <w:rFonts w:asciiTheme="minorBidi" w:eastAsia="Times New Roman" w:hAnsiTheme="minorBidi"/>
          <w:sz w:val="20"/>
          <w:szCs w:val="20"/>
        </w:rPr>
        <w:t>Tel</w:t>
      </w:r>
      <w:r w:rsidRPr="00903184">
        <w:rPr>
          <w:rFonts w:asciiTheme="minorBidi" w:eastAsia="Times New Roman" w:hAnsiTheme="minorBidi" w:cs="Cordia New"/>
          <w:sz w:val="20"/>
          <w:szCs w:val="20"/>
          <w:cs/>
        </w:rPr>
        <w:t xml:space="preserve">: </w:t>
      </w:r>
      <w:r w:rsidRPr="00903184">
        <w:rPr>
          <w:rFonts w:asciiTheme="minorBidi" w:eastAsia="Times New Roman" w:hAnsiTheme="minorBidi"/>
          <w:sz w:val="20"/>
          <w:szCs w:val="20"/>
        </w:rPr>
        <w:t>087</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556</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6974; Email</w:t>
      </w:r>
      <w:r w:rsidRPr="00903184">
        <w:rPr>
          <w:rFonts w:asciiTheme="minorBidi" w:eastAsia="Times New Roman" w:hAnsiTheme="minorBidi" w:cs="Cordia New"/>
          <w:sz w:val="20"/>
          <w:szCs w:val="20"/>
          <w:cs/>
        </w:rPr>
        <w:t xml:space="preserve">: </w:t>
      </w:r>
      <w:r w:rsidRPr="00903184">
        <w:rPr>
          <w:rFonts w:asciiTheme="minorBidi" w:eastAsia="Times New Roman" w:hAnsiTheme="minorBidi"/>
          <w:sz w:val="20"/>
          <w:szCs w:val="20"/>
        </w:rPr>
        <w:t>thiyaporn</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s@mtmultimedia</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com</w:t>
      </w:r>
    </w:p>
    <w:sectPr w:rsidR="00CB75CF" w:rsidRPr="00903184" w:rsidSect="003D5DE9">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EF8E3" w14:textId="77777777" w:rsidR="00551AD4" w:rsidRDefault="00551AD4">
      <w:pPr>
        <w:rPr>
          <w:rFonts w:cs="Cordia New"/>
          <w:cs/>
        </w:rPr>
      </w:pPr>
      <w:r>
        <w:separator/>
      </w:r>
    </w:p>
  </w:endnote>
  <w:endnote w:type="continuationSeparator" w:id="0">
    <w:p w14:paraId="51AF31DB" w14:textId="77777777" w:rsidR="00551AD4" w:rsidRDefault="00551AD4">
      <w:pPr>
        <w:rPr>
          <w:rFonts w:cs="Cordia New"/>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 New">
    <w:altName w:val="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A65F1" w14:textId="77777777" w:rsidR="00903184" w:rsidRDefault="00903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498C9" w14:textId="77777777" w:rsidR="00903184" w:rsidRDefault="009031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5FBC1" w14:textId="77777777" w:rsidR="00903184" w:rsidRDefault="009031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FF8E5" w14:textId="77777777" w:rsidR="00551AD4" w:rsidRDefault="00551AD4">
      <w:pPr>
        <w:rPr>
          <w:rFonts w:cs="Cordia New"/>
          <w:cs/>
        </w:rPr>
      </w:pPr>
      <w:r>
        <w:separator/>
      </w:r>
    </w:p>
  </w:footnote>
  <w:footnote w:type="continuationSeparator" w:id="0">
    <w:p w14:paraId="3A593771" w14:textId="77777777" w:rsidR="00551AD4" w:rsidRDefault="00551AD4">
      <w:pPr>
        <w:rPr>
          <w:rFonts w:cs="Cordia New"/>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44661" w14:textId="77777777" w:rsidR="00903184" w:rsidRDefault="00903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6B7A0" w14:textId="7C10CBDC" w:rsidR="00D74BDF" w:rsidRDefault="00BE1164" w:rsidP="00873EFC">
    <w:pPr>
      <w:pStyle w:val="Header"/>
      <w:tabs>
        <w:tab w:val="clear" w:pos="4680"/>
        <w:tab w:val="clear" w:pos="9360"/>
        <w:tab w:val="right" w:pos="9781"/>
      </w:tabs>
      <w:rPr>
        <w:rFonts w:cs="Cordia New"/>
        <w:color w:val="404040" w:themeColor="text1" w:themeTint="BF"/>
        <w:cs/>
      </w:rPr>
    </w:pPr>
    <w:r>
      <w:rPr>
        <w:rFonts w:ascii="Browallia New" w:hAnsi="Browallia New" w:cs="Browallia New"/>
        <w:noProof/>
      </w:rPr>
      <w:drawing>
        <wp:inline distT="0" distB="0" distL="0" distR="0" wp14:anchorId="1A03F79D" wp14:editId="3437DEE6">
          <wp:extent cx="990600" cy="266355"/>
          <wp:effectExtent l="0" t="0" r="0" b="635"/>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9551" cy="27413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35F02" w14:textId="77777777" w:rsidR="00903184" w:rsidRDefault="00903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3"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4"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6"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7"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0"/>
  </w:num>
  <w:num w:numId="5">
    <w:abstractNumId w:val="1"/>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hideGrammaticalErrors/>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5CF"/>
    <w:rsid w:val="00000361"/>
    <w:rsid w:val="00001051"/>
    <w:rsid w:val="0000138E"/>
    <w:rsid w:val="000017EA"/>
    <w:rsid w:val="00001B48"/>
    <w:rsid w:val="00003382"/>
    <w:rsid w:val="0000372B"/>
    <w:rsid w:val="00004162"/>
    <w:rsid w:val="000045B0"/>
    <w:rsid w:val="000045D3"/>
    <w:rsid w:val="00004D70"/>
    <w:rsid w:val="00004F6C"/>
    <w:rsid w:val="00005337"/>
    <w:rsid w:val="00005B00"/>
    <w:rsid w:val="00006A47"/>
    <w:rsid w:val="0000712D"/>
    <w:rsid w:val="000072CB"/>
    <w:rsid w:val="0001076F"/>
    <w:rsid w:val="00010E1A"/>
    <w:rsid w:val="0001191C"/>
    <w:rsid w:val="00011AE4"/>
    <w:rsid w:val="00011F3C"/>
    <w:rsid w:val="000120A9"/>
    <w:rsid w:val="000124A4"/>
    <w:rsid w:val="00013F9E"/>
    <w:rsid w:val="0001437C"/>
    <w:rsid w:val="00014491"/>
    <w:rsid w:val="000145D3"/>
    <w:rsid w:val="00014812"/>
    <w:rsid w:val="00016069"/>
    <w:rsid w:val="000174F1"/>
    <w:rsid w:val="00017A7A"/>
    <w:rsid w:val="000205A2"/>
    <w:rsid w:val="00020789"/>
    <w:rsid w:val="00021457"/>
    <w:rsid w:val="0002186A"/>
    <w:rsid w:val="00021C2A"/>
    <w:rsid w:val="00022249"/>
    <w:rsid w:val="00022A29"/>
    <w:rsid w:val="000234BE"/>
    <w:rsid w:val="00023713"/>
    <w:rsid w:val="000261BA"/>
    <w:rsid w:val="00027029"/>
    <w:rsid w:val="0002766B"/>
    <w:rsid w:val="00027890"/>
    <w:rsid w:val="000300E2"/>
    <w:rsid w:val="00030AAB"/>
    <w:rsid w:val="00030AE9"/>
    <w:rsid w:val="00030C9E"/>
    <w:rsid w:val="00031037"/>
    <w:rsid w:val="00032616"/>
    <w:rsid w:val="00034271"/>
    <w:rsid w:val="000342AB"/>
    <w:rsid w:val="00036EF3"/>
    <w:rsid w:val="0003771A"/>
    <w:rsid w:val="00041115"/>
    <w:rsid w:val="00041809"/>
    <w:rsid w:val="0004257B"/>
    <w:rsid w:val="0004286F"/>
    <w:rsid w:val="000464A8"/>
    <w:rsid w:val="00046D7B"/>
    <w:rsid w:val="0004747D"/>
    <w:rsid w:val="000474C2"/>
    <w:rsid w:val="00050383"/>
    <w:rsid w:val="00050720"/>
    <w:rsid w:val="000517A2"/>
    <w:rsid w:val="00051C2F"/>
    <w:rsid w:val="0005236B"/>
    <w:rsid w:val="00052414"/>
    <w:rsid w:val="00052E7E"/>
    <w:rsid w:val="00053EBC"/>
    <w:rsid w:val="00055D9C"/>
    <w:rsid w:val="00056044"/>
    <w:rsid w:val="000561FD"/>
    <w:rsid w:val="0005667B"/>
    <w:rsid w:val="00057510"/>
    <w:rsid w:val="00060D06"/>
    <w:rsid w:val="000647BE"/>
    <w:rsid w:val="00064BE7"/>
    <w:rsid w:val="00066F64"/>
    <w:rsid w:val="00067DFE"/>
    <w:rsid w:val="00067F91"/>
    <w:rsid w:val="00072566"/>
    <w:rsid w:val="000730F1"/>
    <w:rsid w:val="00074B45"/>
    <w:rsid w:val="00074E8C"/>
    <w:rsid w:val="00075A9F"/>
    <w:rsid w:val="000760AC"/>
    <w:rsid w:val="0007646B"/>
    <w:rsid w:val="000819FE"/>
    <w:rsid w:val="00081BC1"/>
    <w:rsid w:val="00081F45"/>
    <w:rsid w:val="000827A7"/>
    <w:rsid w:val="00086900"/>
    <w:rsid w:val="00090604"/>
    <w:rsid w:val="00091DCA"/>
    <w:rsid w:val="00092F39"/>
    <w:rsid w:val="00096E03"/>
    <w:rsid w:val="00096E0B"/>
    <w:rsid w:val="00097E6B"/>
    <w:rsid w:val="000A001F"/>
    <w:rsid w:val="000A11CC"/>
    <w:rsid w:val="000A18B2"/>
    <w:rsid w:val="000A1B93"/>
    <w:rsid w:val="000A24BE"/>
    <w:rsid w:val="000A2935"/>
    <w:rsid w:val="000A4466"/>
    <w:rsid w:val="000A5E75"/>
    <w:rsid w:val="000A65D2"/>
    <w:rsid w:val="000A661A"/>
    <w:rsid w:val="000B252B"/>
    <w:rsid w:val="000B3700"/>
    <w:rsid w:val="000B3F67"/>
    <w:rsid w:val="000B4AAB"/>
    <w:rsid w:val="000B601F"/>
    <w:rsid w:val="000B6F0F"/>
    <w:rsid w:val="000B7EBF"/>
    <w:rsid w:val="000C2696"/>
    <w:rsid w:val="000C32C8"/>
    <w:rsid w:val="000C38CE"/>
    <w:rsid w:val="000C4440"/>
    <w:rsid w:val="000C5D8C"/>
    <w:rsid w:val="000D0454"/>
    <w:rsid w:val="000D06B3"/>
    <w:rsid w:val="000D09BA"/>
    <w:rsid w:val="000D101D"/>
    <w:rsid w:val="000D27E2"/>
    <w:rsid w:val="000D2DDC"/>
    <w:rsid w:val="000D42B3"/>
    <w:rsid w:val="000D5043"/>
    <w:rsid w:val="000D6743"/>
    <w:rsid w:val="000E158A"/>
    <w:rsid w:val="000E2F87"/>
    <w:rsid w:val="000E3038"/>
    <w:rsid w:val="000E3AC0"/>
    <w:rsid w:val="000E439F"/>
    <w:rsid w:val="000E464B"/>
    <w:rsid w:val="000E5D8A"/>
    <w:rsid w:val="000E7DD2"/>
    <w:rsid w:val="000F0C11"/>
    <w:rsid w:val="000F1E1A"/>
    <w:rsid w:val="000F2A72"/>
    <w:rsid w:val="000F3F4D"/>
    <w:rsid w:val="000F450E"/>
    <w:rsid w:val="000F490A"/>
    <w:rsid w:val="000F4935"/>
    <w:rsid w:val="000F5195"/>
    <w:rsid w:val="000F53C5"/>
    <w:rsid w:val="000F5952"/>
    <w:rsid w:val="000F7386"/>
    <w:rsid w:val="000F7C3C"/>
    <w:rsid w:val="00101DF5"/>
    <w:rsid w:val="001025D6"/>
    <w:rsid w:val="00102C43"/>
    <w:rsid w:val="00102CFE"/>
    <w:rsid w:val="00102D93"/>
    <w:rsid w:val="00102FA6"/>
    <w:rsid w:val="001041E7"/>
    <w:rsid w:val="00104982"/>
    <w:rsid w:val="00104F18"/>
    <w:rsid w:val="00105C48"/>
    <w:rsid w:val="0010621D"/>
    <w:rsid w:val="001078A8"/>
    <w:rsid w:val="00107DC9"/>
    <w:rsid w:val="001132E4"/>
    <w:rsid w:val="0011493A"/>
    <w:rsid w:val="00114961"/>
    <w:rsid w:val="00114EF3"/>
    <w:rsid w:val="001151D0"/>
    <w:rsid w:val="00116EA0"/>
    <w:rsid w:val="001175B0"/>
    <w:rsid w:val="00117B9F"/>
    <w:rsid w:val="001218A7"/>
    <w:rsid w:val="0012241A"/>
    <w:rsid w:val="00124BF5"/>
    <w:rsid w:val="00125F73"/>
    <w:rsid w:val="00127F57"/>
    <w:rsid w:val="00132771"/>
    <w:rsid w:val="001334AF"/>
    <w:rsid w:val="00133771"/>
    <w:rsid w:val="00133958"/>
    <w:rsid w:val="0013584B"/>
    <w:rsid w:val="00136ACE"/>
    <w:rsid w:val="001377A0"/>
    <w:rsid w:val="00137B83"/>
    <w:rsid w:val="00140275"/>
    <w:rsid w:val="001405CB"/>
    <w:rsid w:val="00141CEE"/>
    <w:rsid w:val="00141F02"/>
    <w:rsid w:val="00141F58"/>
    <w:rsid w:val="00142F23"/>
    <w:rsid w:val="001448CD"/>
    <w:rsid w:val="001449B2"/>
    <w:rsid w:val="00146AC6"/>
    <w:rsid w:val="00147A89"/>
    <w:rsid w:val="00147E12"/>
    <w:rsid w:val="00150610"/>
    <w:rsid w:val="00150BD8"/>
    <w:rsid w:val="00152038"/>
    <w:rsid w:val="00155001"/>
    <w:rsid w:val="0015687A"/>
    <w:rsid w:val="00156F7C"/>
    <w:rsid w:val="001575A3"/>
    <w:rsid w:val="00160665"/>
    <w:rsid w:val="0016142E"/>
    <w:rsid w:val="001618EA"/>
    <w:rsid w:val="0016224D"/>
    <w:rsid w:val="001627DE"/>
    <w:rsid w:val="001630C9"/>
    <w:rsid w:val="00164D6D"/>
    <w:rsid w:val="00165A3B"/>
    <w:rsid w:val="00166B50"/>
    <w:rsid w:val="00171478"/>
    <w:rsid w:val="001715E6"/>
    <w:rsid w:val="00173AEC"/>
    <w:rsid w:val="00173C5E"/>
    <w:rsid w:val="00173E5A"/>
    <w:rsid w:val="00174002"/>
    <w:rsid w:val="0017610E"/>
    <w:rsid w:val="00176801"/>
    <w:rsid w:val="00177383"/>
    <w:rsid w:val="00177B1F"/>
    <w:rsid w:val="00177EFE"/>
    <w:rsid w:val="0018160F"/>
    <w:rsid w:val="001817ED"/>
    <w:rsid w:val="001817FA"/>
    <w:rsid w:val="00181C95"/>
    <w:rsid w:val="00181D4C"/>
    <w:rsid w:val="001821F9"/>
    <w:rsid w:val="00182B4C"/>
    <w:rsid w:val="00183E8D"/>
    <w:rsid w:val="001851B6"/>
    <w:rsid w:val="001853DD"/>
    <w:rsid w:val="00185460"/>
    <w:rsid w:val="00185ED6"/>
    <w:rsid w:val="00187E0D"/>
    <w:rsid w:val="0019414C"/>
    <w:rsid w:val="001944A3"/>
    <w:rsid w:val="00195D64"/>
    <w:rsid w:val="00196B45"/>
    <w:rsid w:val="0019789F"/>
    <w:rsid w:val="001A0C83"/>
    <w:rsid w:val="001A10EA"/>
    <w:rsid w:val="001A16DF"/>
    <w:rsid w:val="001A1755"/>
    <w:rsid w:val="001A3CFA"/>
    <w:rsid w:val="001A498D"/>
    <w:rsid w:val="001A5485"/>
    <w:rsid w:val="001A5BE4"/>
    <w:rsid w:val="001A62B4"/>
    <w:rsid w:val="001A6A87"/>
    <w:rsid w:val="001A79ED"/>
    <w:rsid w:val="001B0191"/>
    <w:rsid w:val="001B0219"/>
    <w:rsid w:val="001B0404"/>
    <w:rsid w:val="001B0948"/>
    <w:rsid w:val="001B0BA1"/>
    <w:rsid w:val="001B227D"/>
    <w:rsid w:val="001B2F20"/>
    <w:rsid w:val="001B4A67"/>
    <w:rsid w:val="001B55B0"/>
    <w:rsid w:val="001B57F8"/>
    <w:rsid w:val="001B5C90"/>
    <w:rsid w:val="001B5E93"/>
    <w:rsid w:val="001B6BF6"/>
    <w:rsid w:val="001B7FD3"/>
    <w:rsid w:val="001C07F6"/>
    <w:rsid w:val="001C0A62"/>
    <w:rsid w:val="001C29F4"/>
    <w:rsid w:val="001C34C5"/>
    <w:rsid w:val="001C4C51"/>
    <w:rsid w:val="001C6586"/>
    <w:rsid w:val="001C736B"/>
    <w:rsid w:val="001D006B"/>
    <w:rsid w:val="001D1161"/>
    <w:rsid w:val="001D150E"/>
    <w:rsid w:val="001D30AE"/>
    <w:rsid w:val="001D3AC4"/>
    <w:rsid w:val="001D5B83"/>
    <w:rsid w:val="001D6820"/>
    <w:rsid w:val="001D7318"/>
    <w:rsid w:val="001D7D52"/>
    <w:rsid w:val="001E151D"/>
    <w:rsid w:val="001E205C"/>
    <w:rsid w:val="001E22D6"/>
    <w:rsid w:val="001E3ADF"/>
    <w:rsid w:val="001E3F05"/>
    <w:rsid w:val="001E47E9"/>
    <w:rsid w:val="001E4B12"/>
    <w:rsid w:val="001E6329"/>
    <w:rsid w:val="001E6EB5"/>
    <w:rsid w:val="001F085E"/>
    <w:rsid w:val="001F156D"/>
    <w:rsid w:val="001F171A"/>
    <w:rsid w:val="001F1ABC"/>
    <w:rsid w:val="001F2ACF"/>
    <w:rsid w:val="001F2B56"/>
    <w:rsid w:val="001F36F1"/>
    <w:rsid w:val="001F4966"/>
    <w:rsid w:val="001F564F"/>
    <w:rsid w:val="001F6122"/>
    <w:rsid w:val="001F6751"/>
    <w:rsid w:val="00200F45"/>
    <w:rsid w:val="00201017"/>
    <w:rsid w:val="00201237"/>
    <w:rsid w:val="0020126F"/>
    <w:rsid w:val="0020132E"/>
    <w:rsid w:val="00201355"/>
    <w:rsid w:val="00201DF0"/>
    <w:rsid w:val="00202FCB"/>
    <w:rsid w:val="00204B50"/>
    <w:rsid w:val="002062AF"/>
    <w:rsid w:val="0020698B"/>
    <w:rsid w:val="0020733D"/>
    <w:rsid w:val="002079FB"/>
    <w:rsid w:val="00210233"/>
    <w:rsid w:val="0021069D"/>
    <w:rsid w:val="00212C15"/>
    <w:rsid w:val="0021378A"/>
    <w:rsid w:val="002145BF"/>
    <w:rsid w:val="00214C3B"/>
    <w:rsid w:val="00214D43"/>
    <w:rsid w:val="0021537E"/>
    <w:rsid w:val="002159AA"/>
    <w:rsid w:val="00217601"/>
    <w:rsid w:val="00220275"/>
    <w:rsid w:val="00223D5B"/>
    <w:rsid w:val="002261A1"/>
    <w:rsid w:val="0022679D"/>
    <w:rsid w:val="00227A32"/>
    <w:rsid w:val="00230339"/>
    <w:rsid w:val="00230BC3"/>
    <w:rsid w:val="00230C74"/>
    <w:rsid w:val="00231375"/>
    <w:rsid w:val="00231CFE"/>
    <w:rsid w:val="00231DD1"/>
    <w:rsid w:val="00232D39"/>
    <w:rsid w:val="00232D78"/>
    <w:rsid w:val="002339A8"/>
    <w:rsid w:val="0023411C"/>
    <w:rsid w:val="0023421F"/>
    <w:rsid w:val="00235704"/>
    <w:rsid w:val="00235F8F"/>
    <w:rsid w:val="00235FB2"/>
    <w:rsid w:val="00236CA0"/>
    <w:rsid w:val="002377B2"/>
    <w:rsid w:val="00237829"/>
    <w:rsid w:val="00237864"/>
    <w:rsid w:val="00241FCE"/>
    <w:rsid w:val="002420BC"/>
    <w:rsid w:val="002427D2"/>
    <w:rsid w:val="002472EB"/>
    <w:rsid w:val="002504CE"/>
    <w:rsid w:val="00250D4C"/>
    <w:rsid w:val="0025144C"/>
    <w:rsid w:val="00253626"/>
    <w:rsid w:val="00256415"/>
    <w:rsid w:val="00256AB8"/>
    <w:rsid w:val="00256F37"/>
    <w:rsid w:val="00257C24"/>
    <w:rsid w:val="002609C5"/>
    <w:rsid w:val="00261797"/>
    <w:rsid w:val="0026197A"/>
    <w:rsid w:val="00261F1D"/>
    <w:rsid w:val="0026283B"/>
    <w:rsid w:val="002630EA"/>
    <w:rsid w:val="00263A30"/>
    <w:rsid w:val="00264A22"/>
    <w:rsid w:val="00270767"/>
    <w:rsid w:val="00273837"/>
    <w:rsid w:val="0027405F"/>
    <w:rsid w:val="002744C9"/>
    <w:rsid w:val="002769EA"/>
    <w:rsid w:val="00276FF8"/>
    <w:rsid w:val="002773E6"/>
    <w:rsid w:val="00277854"/>
    <w:rsid w:val="002805BC"/>
    <w:rsid w:val="002813DC"/>
    <w:rsid w:val="002813F0"/>
    <w:rsid w:val="00282356"/>
    <w:rsid w:val="00282818"/>
    <w:rsid w:val="00284F98"/>
    <w:rsid w:val="002851F7"/>
    <w:rsid w:val="0028539B"/>
    <w:rsid w:val="00286417"/>
    <w:rsid w:val="002867E2"/>
    <w:rsid w:val="0028723E"/>
    <w:rsid w:val="002873C7"/>
    <w:rsid w:val="002906D1"/>
    <w:rsid w:val="002915E7"/>
    <w:rsid w:val="002919DC"/>
    <w:rsid w:val="00291FC0"/>
    <w:rsid w:val="00292A54"/>
    <w:rsid w:val="00292C39"/>
    <w:rsid w:val="002952CD"/>
    <w:rsid w:val="00295A94"/>
    <w:rsid w:val="0029679C"/>
    <w:rsid w:val="002A1142"/>
    <w:rsid w:val="002A1760"/>
    <w:rsid w:val="002A1812"/>
    <w:rsid w:val="002A2628"/>
    <w:rsid w:val="002A31DB"/>
    <w:rsid w:val="002A4900"/>
    <w:rsid w:val="002A4ED7"/>
    <w:rsid w:val="002A4F65"/>
    <w:rsid w:val="002A5074"/>
    <w:rsid w:val="002A5E83"/>
    <w:rsid w:val="002B0655"/>
    <w:rsid w:val="002B1A9C"/>
    <w:rsid w:val="002B2D2B"/>
    <w:rsid w:val="002B3A0E"/>
    <w:rsid w:val="002B4794"/>
    <w:rsid w:val="002B4C14"/>
    <w:rsid w:val="002B572D"/>
    <w:rsid w:val="002B6580"/>
    <w:rsid w:val="002C055C"/>
    <w:rsid w:val="002C1237"/>
    <w:rsid w:val="002C2F49"/>
    <w:rsid w:val="002C3D6A"/>
    <w:rsid w:val="002C4AB9"/>
    <w:rsid w:val="002C4BE9"/>
    <w:rsid w:val="002C5476"/>
    <w:rsid w:val="002C5E05"/>
    <w:rsid w:val="002C687E"/>
    <w:rsid w:val="002C69DF"/>
    <w:rsid w:val="002C6A2A"/>
    <w:rsid w:val="002C70F7"/>
    <w:rsid w:val="002D00A1"/>
    <w:rsid w:val="002D0518"/>
    <w:rsid w:val="002D06CE"/>
    <w:rsid w:val="002D140A"/>
    <w:rsid w:val="002D1F34"/>
    <w:rsid w:val="002D225C"/>
    <w:rsid w:val="002D27CD"/>
    <w:rsid w:val="002D307C"/>
    <w:rsid w:val="002D54FE"/>
    <w:rsid w:val="002D5AC6"/>
    <w:rsid w:val="002D5DF3"/>
    <w:rsid w:val="002D627D"/>
    <w:rsid w:val="002D62EE"/>
    <w:rsid w:val="002D6929"/>
    <w:rsid w:val="002D7A7E"/>
    <w:rsid w:val="002E082B"/>
    <w:rsid w:val="002E2024"/>
    <w:rsid w:val="002E2F0C"/>
    <w:rsid w:val="002E331E"/>
    <w:rsid w:val="002E34E8"/>
    <w:rsid w:val="002E370C"/>
    <w:rsid w:val="002E3AAD"/>
    <w:rsid w:val="002E425B"/>
    <w:rsid w:val="002E5BF2"/>
    <w:rsid w:val="002E6898"/>
    <w:rsid w:val="002E6FA4"/>
    <w:rsid w:val="002E7CEA"/>
    <w:rsid w:val="002F20DE"/>
    <w:rsid w:val="002F229F"/>
    <w:rsid w:val="002F31E8"/>
    <w:rsid w:val="002F5D69"/>
    <w:rsid w:val="002F6316"/>
    <w:rsid w:val="002F6D75"/>
    <w:rsid w:val="002F769B"/>
    <w:rsid w:val="003019D7"/>
    <w:rsid w:val="00305EAD"/>
    <w:rsid w:val="00307170"/>
    <w:rsid w:val="003079AB"/>
    <w:rsid w:val="00310FDF"/>
    <w:rsid w:val="0031226B"/>
    <w:rsid w:val="00313221"/>
    <w:rsid w:val="00313706"/>
    <w:rsid w:val="00315097"/>
    <w:rsid w:val="00316793"/>
    <w:rsid w:val="003167FC"/>
    <w:rsid w:val="00316A7C"/>
    <w:rsid w:val="00316E14"/>
    <w:rsid w:val="00317476"/>
    <w:rsid w:val="00321410"/>
    <w:rsid w:val="00321703"/>
    <w:rsid w:val="00323EBE"/>
    <w:rsid w:val="00324F9C"/>
    <w:rsid w:val="00325954"/>
    <w:rsid w:val="00325DC7"/>
    <w:rsid w:val="003315B1"/>
    <w:rsid w:val="00334D16"/>
    <w:rsid w:val="003351E3"/>
    <w:rsid w:val="003356C3"/>
    <w:rsid w:val="00335F9A"/>
    <w:rsid w:val="003366F3"/>
    <w:rsid w:val="0034002B"/>
    <w:rsid w:val="00340F11"/>
    <w:rsid w:val="00342562"/>
    <w:rsid w:val="00342E76"/>
    <w:rsid w:val="003432D0"/>
    <w:rsid w:val="00345861"/>
    <w:rsid w:val="00345979"/>
    <w:rsid w:val="00350733"/>
    <w:rsid w:val="00350D73"/>
    <w:rsid w:val="00351018"/>
    <w:rsid w:val="003515AA"/>
    <w:rsid w:val="003516B1"/>
    <w:rsid w:val="00352701"/>
    <w:rsid w:val="0035387C"/>
    <w:rsid w:val="0035581C"/>
    <w:rsid w:val="00356623"/>
    <w:rsid w:val="003567D1"/>
    <w:rsid w:val="00356CE6"/>
    <w:rsid w:val="00356F84"/>
    <w:rsid w:val="00361562"/>
    <w:rsid w:val="00361A00"/>
    <w:rsid w:val="00361DED"/>
    <w:rsid w:val="00362466"/>
    <w:rsid w:val="0036432D"/>
    <w:rsid w:val="003652A3"/>
    <w:rsid w:val="00365E02"/>
    <w:rsid w:val="00365F09"/>
    <w:rsid w:val="00366294"/>
    <w:rsid w:val="003675EF"/>
    <w:rsid w:val="00367866"/>
    <w:rsid w:val="00367D9C"/>
    <w:rsid w:val="00367FBA"/>
    <w:rsid w:val="00371A9D"/>
    <w:rsid w:val="00371DB7"/>
    <w:rsid w:val="00373709"/>
    <w:rsid w:val="0037410B"/>
    <w:rsid w:val="003749D3"/>
    <w:rsid w:val="00380566"/>
    <w:rsid w:val="00380A35"/>
    <w:rsid w:val="00380B66"/>
    <w:rsid w:val="003815F6"/>
    <w:rsid w:val="00383D74"/>
    <w:rsid w:val="00384768"/>
    <w:rsid w:val="0038685A"/>
    <w:rsid w:val="00390378"/>
    <w:rsid w:val="00392311"/>
    <w:rsid w:val="00392439"/>
    <w:rsid w:val="003938DE"/>
    <w:rsid w:val="00393DE9"/>
    <w:rsid w:val="00395374"/>
    <w:rsid w:val="00395872"/>
    <w:rsid w:val="00396339"/>
    <w:rsid w:val="00396694"/>
    <w:rsid w:val="003968FA"/>
    <w:rsid w:val="003A024F"/>
    <w:rsid w:val="003A027A"/>
    <w:rsid w:val="003A30A9"/>
    <w:rsid w:val="003A38C4"/>
    <w:rsid w:val="003A4AE0"/>
    <w:rsid w:val="003A607E"/>
    <w:rsid w:val="003A6A2D"/>
    <w:rsid w:val="003A6C50"/>
    <w:rsid w:val="003A779A"/>
    <w:rsid w:val="003A7D4F"/>
    <w:rsid w:val="003B01CD"/>
    <w:rsid w:val="003B2004"/>
    <w:rsid w:val="003B26F5"/>
    <w:rsid w:val="003B29B6"/>
    <w:rsid w:val="003B3714"/>
    <w:rsid w:val="003B41B7"/>
    <w:rsid w:val="003B46DF"/>
    <w:rsid w:val="003B4BA9"/>
    <w:rsid w:val="003B5176"/>
    <w:rsid w:val="003B638D"/>
    <w:rsid w:val="003B6D1A"/>
    <w:rsid w:val="003C0F39"/>
    <w:rsid w:val="003C2A8A"/>
    <w:rsid w:val="003C2DC1"/>
    <w:rsid w:val="003C712F"/>
    <w:rsid w:val="003C746F"/>
    <w:rsid w:val="003C794B"/>
    <w:rsid w:val="003D06D1"/>
    <w:rsid w:val="003D1491"/>
    <w:rsid w:val="003D16DF"/>
    <w:rsid w:val="003D182E"/>
    <w:rsid w:val="003D1926"/>
    <w:rsid w:val="003D1E39"/>
    <w:rsid w:val="003D2070"/>
    <w:rsid w:val="003D2298"/>
    <w:rsid w:val="003D3943"/>
    <w:rsid w:val="003D4D75"/>
    <w:rsid w:val="003D4F72"/>
    <w:rsid w:val="003D52E7"/>
    <w:rsid w:val="003D5456"/>
    <w:rsid w:val="003D5CC2"/>
    <w:rsid w:val="003D5DE9"/>
    <w:rsid w:val="003D6274"/>
    <w:rsid w:val="003D7081"/>
    <w:rsid w:val="003D72BB"/>
    <w:rsid w:val="003E1160"/>
    <w:rsid w:val="003E118C"/>
    <w:rsid w:val="003E128C"/>
    <w:rsid w:val="003E1C43"/>
    <w:rsid w:val="003E1D38"/>
    <w:rsid w:val="003E2F4C"/>
    <w:rsid w:val="003E4537"/>
    <w:rsid w:val="003E4919"/>
    <w:rsid w:val="003E61C3"/>
    <w:rsid w:val="003E6D26"/>
    <w:rsid w:val="003E74B8"/>
    <w:rsid w:val="003E7D1E"/>
    <w:rsid w:val="003F0221"/>
    <w:rsid w:val="003F0FEA"/>
    <w:rsid w:val="003F149F"/>
    <w:rsid w:val="003F1762"/>
    <w:rsid w:val="003F2651"/>
    <w:rsid w:val="003F2A6C"/>
    <w:rsid w:val="003F3306"/>
    <w:rsid w:val="003F3EA5"/>
    <w:rsid w:val="003F45DE"/>
    <w:rsid w:val="003F4D10"/>
    <w:rsid w:val="003F5000"/>
    <w:rsid w:val="003F54EF"/>
    <w:rsid w:val="003F5634"/>
    <w:rsid w:val="003F5EB5"/>
    <w:rsid w:val="003F5FCF"/>
    <w:rsid w:val="003F6BA1"/>
    <w:rsid w:val="003F6BBD"/>
    <w:rsid w:val="003F70D5"/>
    <w:rsid w:val="003F73D9"/>
    <w:rsid w:val="003F79C3"/>
    <w:rsid w:val="004000E0"/>
    <w:rsid w:val="00400519"/>
    <w:rsid w:val="00401AEE"/>
    <w:rsid w:val="00401B27"/>
    <w:rsid w:val="004025EF"/>
    <w:rsid w:val="00402E33"/>
    <w:rsid w:val="004032FE"/>
    <w:rsid w:val="00405D13"/>
    <w:rsid w:val="00407A07"/>
    <w:rsid w:val="00407C00"/>
    <w:rsid w:val="00410D67"/>
    <w:rsid w:val="00411E8E"/>
    <w:rsid w:val="0041248C"/>
    <w:rsid w:val="0041383A"/>
    <w:rsid w:val="00414745"/>
    <w:rsid w:val="004158D4"/>
    <w:rsid w:val="00415FB2"/>
    <w:rsid w:val="004163CE"/>
    <w:rsid w:val="00416FE9"/>
    <w:rsid w:val="00417DCD"/>
    <w:rsid w:val="00420986"/>
    <w:rsid w:val="004212B1"/>
    <w:rsid w:val="004233D2"/>
    <w:rsid w:val="00423BAF"/>
    <w:rsid w:val="00423DC1"/>
    <w:rsid w:val="004249BD"/>
    <w:rsid w:val="0042643F"/>
    <w:rsid w:val="00427029"/>
    <w:rsid w:val="0043084E"/>
    <w:rsid w:val="004322E0"/>
    <w:rsid w:val="004325DA"/>
    <w:rsid w:val="0043371C"/>
    <w:rsid w:val="0043384C"/>
    <w:rsid w:val="0043407F"/>
    <w:rsid w:val="00434BE2"/>
    <w:rsid w:val="004367BB"/>
    <w:rsid w:val="004371EF"/>
    <w:rsid w:val="00444D30"/>
    <w:rsid w:val="00444F26"/>
    <w:rsid w:val="00445B51"/>
    <w:rsid w:val="004500FD"/>
    <w:rsid w:val="00450A30"/>
    <w:rsid w:val="00450F7C"/>
    <w:rsid w:val="00452274"/>
    <w:rsid w:val="004531DA"/>
    <w:rsid w:val="004534BF"/>
    <w:rsid w:val="004537AE"/>
    <w:rsid w:val="00453816"/>
    <w:rsid w:val="00454790"/>
    <w:rsid w:val="004554ED"/>
    <w:rsid w:val="0045592A"/>
    <w:rsid w:val="00455EE7"/>
    <w:rsid w:val="00455FE3"/>
    <w:rsid w:val="0045600A"/>
    <w:rsid w:val="00456D9C"/>
    <w:rsid w:val="004577D5"/>
    <w:rsid w:val="00457B3E"/>
    <w:rsid w:val="00460DAF"/>
    <w:rsid w:val="0046260C"/>
    <w:rsid w:val="00463B66"/>
    <w:rsid w:val="00464EBE"/>
    <w:rsid w:val="00464EE3"/>
    <w:rsid w:val="00465E43"/>
    <w:rsid w:val="00465F26"/>
    <w:rsid w:val="004662FB"/>
    <w:rsid w:val="00466446"/>
    <w:rsid w:val="00466857"/>
    <w:rsid w:val="004672F6"/>
    <w:rsid w:val="004704ED"/>
    <w:rsid w:val="00470871"/>
    <w:rsid w:val="00471F9B"/>
    <w:rsid w:val="00473291"/>
    <w:rsid w:val="00473813"/>
    <w:rsid w:val="00473CC3"/>
    <w:rsid w:val="00474450"/>
    <w:rsid w:val="0047488C"/>
    <w:rsid w:val="00474BE9"/>
    <w:rsid w:val="004753D2"/>
    <w:rsid w:val="00476C08"/>
    <w:rsid w:val="00476E6E"/>
    <w:rsid w:val="00477778"/>
    <w:rsid w:val="0048027B"/>
    <w:rsid w:val="00480297"/>
    <w:rsid w:val="00481BD8"/>
    <w:rsid w:val="00483677"/>
    <w:rsid w:val="00487757"/>
    <w:rsid w:val="00490287"/>
    <w:rsid w:val="00490C9A"/>
    <w:rsid w:val="00491FE8"/>
    <w:rsid w:val="004925CF"/>
    <w:rsid w:val="004930FF"/>
    <w:rsid w:val="004933F2"/>
    <w:rsid w:val="00493ADC"/>
    <w:rsid w:val="0049438D"/>
    <w:rsid w:val="00494B4F"/>
    <w:rsid w:val="0049642B"/>
    <w:rsid w:val="00496708"/>
    <w:rsid w:val="004A0FB2"/>
    <w:rsid w:val="004A13DC"/>
    <w:rsid w:val="004A1577"/>
    <w:rsid w:val="004A2C1A"/>
    <w:rsid w:val="004A2C6D"/>
    <w:rsid w:val="004A2ED0"/>
    <w:rsid w:val="004A43F7"/>
    <w:rsid w:val="004A4A06"/>
    <w:rsid w:val="004A503E"/>
    <w:rsid w:val="004A5041"/>
    <w:rsid w:val="004A77F8"/>
    <w:rsid w:val="004A7C1A"/>
    <w:rsid w:val="004A7C8F"/>
    <w:rsid w:val="004A7F78"/>
    <w:rsid w:val="004B013C"/>
    <w:rsid w:val="004B22AF"/>
    <w:rsid w:val="004B3543"/>
    <w:rsid w:val="004B759F"/>
    <w:rsid w:val="004B75AE"/>
    <w:rsid w:val="004B7CBB"/>
    <w:rsid w:val="004B7D28"/>
    <w:rsid w:val="004C125F"/>
    <w:rsid w:val="004C1BCE"/>
    <w:rsid w:val="004C1CFA"/>
    <w:rsid w:val="004C21FE"/>
    <w:rsid w:val="004C2CFA"/>
    <w:rsid w:val="004C2E3E"/>
    <w:rsid w:val="004C45B5"/>
    <w:rsid w:val="004C5B91"/>
    <w:rsid w:val="004C712B"/>
    <w:rsid w:val="004D06F6"/>
    <w:rsid w:val="004D0D02"/>
    <w:rsid w:val="004D15DA"/>
    <w:rsid w:val="004D1A8B"/>
    <w:rsid w:val="004D5A8F"/>
    <w:rsid w:val="004D6961"/>
    <w:rsid w:val="004D6FE4"/>
    <w:rsid w:val="004E04A2"/>
    <w:rsid w:val="004E061D"/>
    <w:rsid w:val="004E08D3"/>
    <w:rsid w:val="004E09F3"/>
    <w:rsid w:val="004E2844"/>
    <w:rsid w:val="004E2CEF"/>
    <w:rsid w:val="004E2D26"/>
    <w:rsid w:val="004E2F36"/>
    <w:rsid w:val="004E2FE6"/>
    <w:rsid w:val="004E3E25"/>
    <w:rsid w:val="004E3EDB"/>
    <w:rsid w:val="004E4448"/>
    <w:rsid w:val="004E44B9"/>
    <w:rsid w:val="004E673F"/>
    <w:rsid w:val="004E6F5B"/>
    <w:rsid w:val="004E7446"/>
    <w:rsid w:val="004E7767"/>
    <w:rsid w:val="004F0B36"/>
    <w:rsid w:val="004F16FC"/>
    <w:rsid w:val="004F2306"/>
    <w:rsid w:val="004F262D"/>
    <w:rsid w:val="004F2853"/>
    <w:rsid w:val="004F28EE"/>
    <w:rsid w:val="004F3D5C"/>
    <w:rsid w:val="004F3E5F"/>
    <w:rsid w:val="004F43FD"/>
    <w:rsid w:val="004F4B21"/>
    <w:rsid w:val="004F4C6C"/>
    <w:rsid w:val="004F5807"/>
    <w:rsid w:val="004F7D97"/>
    <w:rsid w:val="004F7E77"/>
    <w:rsid w:val="00500219"/>
    <w:rsid w:val="00502841"/>
    <w:rsid w:val="005035B5"/>
    <w:rsid w:val="005051F8"/>
    <w:rsid w:val="005067AE"/>
    <w:rsid w:val="00506AC2"/>
    <w:rsid w:val="005074D2"/>
    <w:rsid w:val="00510906"/>
    <w:rsid w:val="00510DEA"/>
    <w:rsid w:val="00510F9A"/>
    <w:rsid w:val="005112CE"/>
    <w:rsid w:val="0051228E"/>
    <w:rsid w:val="005123CC"/>
    <w:rsid w:val="00512DA3"/>
    <w:rsid w:val="00513A99"/>
    <w:rsid w:val="005141CF"/>
    <w:rsid w:val="005151A7"/>
    <w:rsid w:val="00515A9F"/>
    <w:rsid w:val="0051679F"/>
    <w:rsid w:val="005169CA"/>
    <w:rsid w:val="00520741"/>
    <w:rsid w:val="00524446"/>
    <w:rsid w:val="0052539D"/>
    <w:rsid w:val="00525EBC"/>
    <w:rsid w:val="00530AE1"/>
    <w:rsid w:val="005328E2"/>
    <w:rsid w:val="00532ABC"/>
    <w:rsid w:val="00532D85"/>
    <w:rsid w:val="00532E48"/>
    <w:rsid w:val="00533194"/>
    <w:rsid w:val="005342B3"/>
    <w:rsid w:val="005351E0"/>
    <w:rsid w:val="005358B8"/>
    <w:rsid w:val="00535913"/>
    <w:rsid w:val="00536966"/>
    <w:rsid w:val="0053728C"/>
    <w:rsid w:val="00537AEB"/>
    <w:rsid w:val="00537B9A"/>
    <w:rsid w:val="00540A44"/>
    <w:rsid w:val="00543B54"/>
    <w:rsid w:val="00543C4A"/>
    <w:rsid w:val="00544875"/>
    <w:rsid w:val="00546517"/>
    <w:rsid w:val="005504A5"/>
    <w:rsid w:val="005508BF"/>
    <w:rsid w:val="0055115A"/>
    <w:rsid w:val="005515EB"/>
    <w:rsid w:val="00551AD4"/>
    <w:rsid w:val="00552470"/>
    <w:rsid w:val="005533A5"/>
    <w:rsid w:val="00553F28"/>
    <w:rsid w:val="005545A0"/>
    <w:rsid w:val="0055475A"/>
    <w:rsid w:val="00554F0C"/>
    <w:rsid w:val="00557492"/>
    <w:rsid w:val="00563522"/>
    <w:rsid w:val="005638C2"/>
    <w:rsid w:val="005649EB"/>
    <w:rsid w:val="00566DB5"/>
    <w:rsid w:val="00566E95"/>
    <w:rsid w:val="005678A7"/>
    <w:rsid w:val="00567FC0"/>
    <w:rsid w:val="00570028"/>
    <w:rsid w:val="00570D66"/>
    <w:rsid w:val="00570F89"/>
    <w:rsid w:val="00571C51"/>
    <w:rsid w:val="00571D68"/>
    <w:rsid w:val="00572838"/>
    <w:rsid w:val="005755E2"/>
    <w:rsid w:val="005774CB"/>
    <w:rsid w:val="005808FF"/>
    <w:rsid w:val="00582C7C"/>
    <w:rsid w:val="00582F53"/>
    <w:rsid w:val="0058344A"/>
    <w:rsid w:val="00583D9B"/>
    <w:rsid w:val="0058443C"/>
    <w:rsid w:val="00590D58"/>
    <w:rsid w:val="00590E67"/>
    <w:rsid w:val="00592673"/>
    <w:rsid w:val="00592F5D"/>
    <w:rsid w:val="00592FD3"/>
    <w:rsid w:val="00593AF7"/>
    <w:rsid w:val="00593E4B"/>
    <w:rsid w:val="0059453B"/>
    <w:rsid w:val="00594B59"/>
    <w:rsid w:val="0059554E"/>
    <w:rsid w:val="005963C0"/>
    <w:rsid w:val="00597044"/>
    <w:rsid w:val="0059761B"/>
    <w:rsid w:val="00597885"/>
    <w:rsid w:val="00597C12"/>
    <w:rsid w:val="00597E58"/>
    <w:rsid w:val="005A15CB"/>
    <w:rsid w:val="005A1B01"/>
    <w:rsid w:val="005A3AA8"/>
    <w:rsid w:val="005A60AD"/>
    <w:rsid w:val="005A64D6"/>
    <w:rsid w:val="005A65E3"/>
    <w:rsid w:val="005A67FB"/>
    <w:rsid w:val="005A7412"/>
    <w:rsid w:val="005A7F05"/>
    <w:rsid w:val="005B1269"/>
    <w:rsid w:val="005B1513"/>
    <w:rsid w:val="005B23D5"/>
    <w:rsid w:val="005B28BD"/>
    <w:rsid w:val="005B41B7"/>
    <w:rsid w:val="005B445A"/>
    <w:rsid w:val="005B550A"/>
    <w:rsid w:val="005B5EB8"/>
    <w:rsid w:val="005B6BDD"/>
    <w:rsid w:val="005C09B1"/>
    <w:rsid w:val="005C12D1"/>
    <w:rsid w:val="005C3AEF"/>
    <w:rsid w:val="005C4203"/>
    <w:rsid w:val="005C5817"/>
    <w:rsid w:val="005C5DEB"/>
    <w:rsid w:val="005C68DF"/>
    <w:rsid w:val="005C6B25"/>
    <w:rsid w:val="005C75BF"/>
    <w:rsid w:val="005C7740"/>
    <w:rsid w:val="005D05CC"/>
    <w:rsid w:val="005D1FE3"/>
    <w:rsid w:val="005D2936"/>
    <w:rsid w:val="005D2CD7"/>
    <w:rsid w:val="005D3412"/>
    <w:rsid w:val="005D4658"/>
    <w:rsid w:val="005D490C"/>
    <w:rsid w:val="005D5570"/>
    <w:rsid w:val="005D71DF"/>
    <w:rsid w:val="005E0582"/>
    <w:rsid w:val="005E0D65"/>
    <w:rsid w:val="005E0D93"/>
    <w:rsid w:val="005E15E4"/>
    <w:rsid w:val="005E1F26"/>
    <w:rsid w:val="005E34D0"/>
    <w:rsid w:val="005E48C0"/>
    <w:rsid w:val="005E6DAB"/>
    <w:rsid w:val="005E7CBC"/>
    <w:rsid w:val="005F05CD"/>
    <w:rsid w:val="005F195A"/>
    <w:rsid w:val="005F1DF4"/>
    <w:rsid w:val="005F25E1"/>
    <w:rsid w:val="005F2C09"/>
    <w:rsid w:val="005F2D8F"/>
    <w:rsid w:val="005F3259"/>
    <w:rsid w:val="005F457D"/>
    <w:rsid w:val="005F5066"/>
    <w:rsid w:val="005F617C"/>
    <w:rsid w:val="005F7310"/>
    <w:rsid w:val="005F76F9"/>
    <w:rsid w:val="0060001C"/>
    <w:rsid w:val="006014C4"/>
    <w:rsid w:val="00601612"/>
    <w:rsid w:val="00601B00"/>
    <w:rsid w:val="006024C6"/>
    <w:rsid w:val="00602BB4"/>
    <w:rsid w:val="0060387C"/>
    <w:rsid w:val="0060462A"/>
    <w:rsid w:val="00604CA4"/>
    <w:rsid w:val="00605081"/>
    <w:rsid w:val="00605538"/>
    <w:rsid w:val="00606FD9"/>
    <w:rsid w:val="006072B3"/>
    <w:rsid w:val="006072E5"/>
    <w:rsid w:val="00607C9B"/>
    <w:rsid w:val="00607EEC"/>
    <w:rsid w:val="0061142C"/>
    <w:rsid w:val="0061187F"/>
    <w:rsid w:val="006128DA"/>
    <w:rsid w:val="006135CC"/>
    <w:rsid w:val="00614689"/>
    <w:rsid w:val="00615A2D"/>
    <w:rsid w:val="00617BBB"/>
    <w:rsid w:val="0062091D"/>
    <w:rsid w:val="00620F1B"/>
    <w:rsid w:val="0062114C"/>
    <w:rsid w:val="00621A16"/>
    <w:rsid w:val="00621B79"/>
    <w:rsid w:val="00622DA0"/>
    <w:rsid w:val="006236DC"/>
    <w:rsid w:val="0062392A"/>
    <w:rsid w:val="00624BC4"/>
    <w:rsid w:val="00624E9B"/>
    <w:rsid w:val="00627B47"/>
    <w:rsid w:val="0063112B"/>
    <w:rsid w:val="006319C6"/>
    <w:rsid w:val="006327BE"/>
    <w:rsid w:val="0063291C"/>
    <w:rsid w:val="00632F2F"/>
    <w:rsid w:val="00633097"/>
    <w:rsid w:val="00633A36"/>
    <w:rsid w:val="00634A9E"/>
    <w:rsid w:val="00635404"/>
    <w:rsid w:val="00636117"/>
    <w:rsid w:val="00636B90"/>
    <w:rsid w:val="0063761F"/>
    <w:rsid w:val="00640AC2"/>
    <w:rsid w:val="00640B02"/>
    <w:rsid w:val="00640FFF"/>
    <w:rsid w:val="006431EC"/>
    <w:rsid w:val="006436E9"/>
    <w:rsid w:val="0064376B"/>
    <w:rsid w:val="00643825"/>
    <w:rsid w:val="00644839"/>
    <w:rsid w:val="006454C8"/>
    <w:rsid w:val="00645B65"/>
    <w:rsid w:val="006461F6"/>
    <w:rsid w:val="00653547"/>
    <w:rsid w:val="006535B2"/>
    <w:rsid w:val="00654A74"/>
    <w:rsid w:val="0065531C"/>
    <w:rsid w:val="00656BAF"/>
    <w:rsid w:val="00663D42"/>
    <w:rsid w:val="00664C67"/>
    <w:rsid w:val="006650B3"/>
    <w:rsid w:val="0066649B"/>
    <w:rsid w:val="00666A2A"/>
    <w:rsid w:val="00666C34"/>
    <w:rsid w:val="006676DD"/>
    <w:rsid w:val="00667BE7"/>
    <w:rsid w:val="006712C3"/>
    <w:rsid w:val="00671DD3"/>
    <w:rsid w:val="00672130"/>
    <w:rsid w:val="00672B21"/>
    <w:rsid w:val="00675092"/>
    <w:rsid w:val="00675AF0"/>
    <w:rsid w:val="00675D1D"/>
    <w:rsid w:val="006766C5"/>
    <w:rsid w:val="006772BC"/>
    <w:rsid w:val="00677DDC"/>
    <w:rsid w:val="0068067D"/>
    <w:rsid w:val="00681149"/>
    <w:rsid w:val="00682653"/>
    <w:rsid w:val="00683080"/>
    <w:rsid w:val="0068323A"/>
    <w:rsid w:val="00683624"/>
    <w:rsid w:val="00683689"/>
    <w:rsid w:val="00684781"/>
    <w:rsid w:val="00685AC3"/>
    <w:rsid w:val="00685B31"/>
    <w:rsid w:val="006860A8"/>
    <w:rsid w:val="00686487"/>
    <w:rsid w:val="006864D3"/>
    <w:rsid w:val="00686CDF"/>
    <w:rsid w:val="006871A2"/>
    <w:rsid w:val="0068722C"/>
    <w:rsid w:val="006875B3"/>
    <w:rsid w:val="00690AD2"/>
    <w:rsid w:val="00692DCE"/>
    <w:rsid w:val="00692F66"/>
    <w:rsid w:val="0069452E"/>
    <w:rsid w:val="006949C0"/>
    <w:rsid w:val="00695FB8"/>
    <w:rsid w:val="00697ED3"/>
    <w:rsid w:val="006A379A"/>
    <w:rsid w:val="006A3D60"/>
    <w:rsid w:val="006A5408"/>
    <w:rsid w:val="006A6247"/>
    <w:rsid w:val="006A6962"/>
    <w:rsid w:val="006A6EDB"/>
    <w:rsid w:val="006A7C42"/>
    <w:rsid w:val="006B10F4"/>
    <w:rsid w:val="006B1355"/>
    <w:rsid w:val="006B167B"/>
    <w:rsid w:val="006B1827"/>
    <w:rsid w:val="006B1B7C"/>
    <w:rsid w:val="006B2C17"/>
    <w:rsid w:val="006B3224"/>
    <w:rsid w:val="006B329F"/>
    <w:rsid w:val="006B32BD"/>
    <w:rsid w:val="006B38EF"/>
    <w:rsid w:val="006B44FF"/>
    <w:rsid w:val="006B45FE"/>
    <w:rsid w:val="006B666A"/>
    <w:rsid w:val="006B6F9C"/>
    <w:rsid w:val="006C0206"/>
    <w:rsid w:val="006C104B"/>
    <w:rsid w:val="006C17BD"/>
    <w:rsid w:val="006C1CBC"/>
    <w:rsid w:val="006C1E44"/>
    <w:rsid w:val="006C2E99"/>
    <w:rsid w:val="006C322C"/>
    <w:rsid w:val="006C397A"/>
    <w:rsid w:val="006C3DD2"/>
    <w:rsid w:val="006C3EBF"/>
    <w:rsid w:val="006C655A"/>
    <w:rsid w:val="006C75F4"/>
    <w:rsid w:val="006C771C"/>
    <w:rsid w:val="006D01FB"/>
    <w:rsid w:val="006D0471"/>
    <w:rsid w:val="006D3B9A"/>
    <w:rsid w:val="006D4603"/>
    <w:rsid w:val="006D4CFC"/>
    <w:rsid w:val="006D5188"/>
    <w:rsid w:val="006D5C91"/>
    <w:rsid w:val="006D6739"/>
    <w:rsid w:val="006D694B"/>
    <w:rsid w:val="006D72E9"/>
    <w:rsid w:val="006D7891"/>
    <w:rsid w:val="006D7985"/>
    <w:rsid w:val="006D7B12"/>
    <w:rsid w:val="006E0C89"/>
    <w:rsid w:val="006E10B4"/>
    <w:rsid w:val="006E137B"/>
    <w:rsid w:val="006E207D"/>
    <w:rsid w:val="006E26AB"/>
    <w:rsid w:val="006E30B4"/>
    <w:rsid w:val="006E35AC"/>
    <w:rsid w:val="006E45BA"/>
    <w:rsid w:val="006E79E3"/>
    <w:rsid w:val="006E7BDF"/>
    <w:rsid w:val="006F0056"/>
    <w:rsid w:val="006F1360"/>
    <w:rsid w:val="006F14ED"/>
    <w:rsid w:val="006F1F99"/>
    <w:rsid w:val="006F2561"/>
    <w:rsid w:val="006F511E"/>
    <w:rsid w:val="006F5207"/>
    <w:rsid w:val="006F64F8"/>
    <w:rsid w:val="006F7FAA"/>
    <w:rsid w:val="007001A8"/>
    <w:rsid w:val="007006A8"/>
    <w:rsid w:val="007018AB"/>
    <w:rsid w:val="00702AA3"/>
    <w:rsid w:val="00702E81"/>
    <w:rsid w:val="007042E4"/>
    <w:rsid w:val="007055A8"/>
    <w:rsid w:val="00705E1F"/>
    <w:rsid w:val="00706C75"/>
    <w:rsid w:val="007075B6"/>
    <w:rsid w:val="0070790B"/>
    <w:rsid w:val="007104FA"/>
    <w:rsid w:val="007108DC"/>
    <w:rsid w:val="00710B5B"/>
    <w:rsid w:val="00711CD9"/>
    <w:rsid w:val="00713512"/>
    <w:rsid w:val="00713871"/>
    <w:rsid w:val="0071462D"/>
    <w:rsid w:val="0071466F"/>
    <w:rsid w:val="007150CA"/>
    <w:rsid w:val="0071537D"/>
    <w:rsid w:val="007157C3"/>
    <w:rsid w:val="007157EC"/>
    <w:rsid w:val="00716C9A"/>
    <w:rsid w:val="007175C5"/>
    <w:rsid w:val="007179D8"/>
    <w:rsid w:val="007201C4"/>
    <w:rsid w:val="0072028F"/>
    <w:rsid w:val="00720998"/>
    <w:rsid w:val="00720D9C"/>
    <w:rsid w:val="00722A64"/>
    <w:rsid w:val="00722DA1"/>
    <w:rsid w:val="00723648"/>
    <w:rsid w:val="007238A8"/>
    <w:rsid w:val="007245F4"/>
    <w:rsid w:val="007247A8"/>
    <w:rsid w:val="00725801"/>
    <w:rsid w:val="00725D68"/>
    <w:rsid w:val="007267B0"/>
    <w:rsid w:val="00726C30"/>
    <w:rsid w:val="00726F11"/>
    <w:rsid w:val="00730E75"/>
    <w:rsid w:val="00731AEA"/>
    <w:rsid w:val="00733AF4"/>
    <w:rsid w:val="00735974"/>
    <w:rsid w:val="0073753A"/>
    <w:rsid w:val="00737A05"/>
    <w:rsid w:val="00740CAE"/>
    <w:rsid w:val="00742798"/>
    <w:rsid w:val="00742A69"/>
    <w:rsid w:val="00744993"/>
    <w:rsid w:val="007461E6"/>
    <w:rsid w:val="00746C36"/>
    <w:rsid w:val="00746D1C"/>
    <w:rsid w:val="0074739A"/>
    <w:rsid w:val="00747D04"/>
    <w:rsid w:val="007502EF"/>
    <w:rsid w:val="00750D36"/>
    <w:rsid w:val="007513A8"/>
    <w:rsid w:val="007524A5"/>
    <w:rsid w:val="00752538"/>
    <w:rsid w:val="00756891"/>
    <w:rsid w:val="007579DB"/>
    <w:rsid w:val="00757FBD"/>
    <w:rsid w:val="00762411"/>
    <w:rsid w:val="00762830"/>
    <w:rsid w:val="00764390"/>
    <w:rsid w:val="00764436"/>
    <w:rsid w:val="007644AA"/>
    <w:rsid w:val="0076498E"/>
    <w:rsid w:val="00764E6F"/>
    <w:rsid w:val="00766027"/>
    <w:rsid w:val="0076651F"/>
    <w:rsid w:val="00767308"/>
    <w:rsid w:val="00767380"/>
    <w:rsid w:val="0076750B"/>
    <w:rsid w:val="00767598"/>
    <w:rsid w:val="00767DD0"/>
    <w:rsid w:val="00767F64"/>
    <w:rsid w:val="007703BE"/>
    <w:rsid w:val="007711D4"/>
    <w:rsid w:val="00771423"/>
    <w:rsid w:val="00771A0C"/>
    <w:rsid w:val="00772B74"/>
    <w:rsid w:val="00773644"/>
    <w:rsid w:val="00774CF6"/>
    <w:rsid w:val="00774DE6"/>
    <w:rsid w:val="00776C73"/>
    <w:rsid w:val="00776CAD"/>
    <w:rsid w:val="00776FD2"/>
    <w:rsid w:val="007778BF"/>
    <w:rsid w:val="00777D02"/>
    <w:rsid w:val="00780558"/>
    <w:rsid w:val="00780D99"/>
    <w:rsid w:val="00780F35"/>
    <w:rsid w:val="00780F71"/>
    <w:rsid w:val="0078258A"/>
    <w:rsid w:val="0078370B"/>
    <w:rsid w:val="00783D24"/>
    <w:rsid w:val="00784821"/>
    <w:rsid w:val="0078493F"/>
    <w:rsid w:val="00787ACE"/>
    <w:rsid w:val="00790223"/>
    <w:rsid w:val="00790C9E"/>
    <w:rsid w:val="00791441"/>
    <w:rsid w:val="007915D1"/>
    <w:rsid w:val="00793C55"/>
    <w:rsid w:val="00793C6E"/>
    <w:rsid w:val="00793C76"/>
    <w:rsid w:val="00794644"/>
    <w:rsid w:val="00795ECD"/>
    <w:rsid w:val="007960D7"/>
    <w:rsid w:val="007961F6"/>
    <w:rsid w:val="0079719D"/>
    <w:rsid w:val="0079723E"/>
    <w:rsid w:val="00797F00"/>
    <w:rsid w:val="007A054E"/>
    <w:rsid w:val="007A1854"/>
    <w:rsid w:val="007B006D"/>
    <w:rsid w:val="007B0326"/>
    <w:rsid w:val="007B03DC"/>
    <w:rsid w:val="007B09DE"/>
    <w:rsid w:val="007B0F63"/>
    <w:rsid w:val="007B140A"/>
    <w:rsid w:val="007B143F"/>
    <w:rsid w:val="007B1F12"/>
    <w:rsid w:val="007B2201"/>
    <w:rsid w:val="007B2551"/>
    <w:rsid w:val="007B3494"/>
    <w:rsid w:val="007B5075"/>
    <w:rsid w:val="007B5794"/>
    <w:rsid w:val="007B62AF"/>
    <w:rsid w:val="007B705E"/>
    <w:rsid w:val="007C060B"/>
    <w:rsid w:val="007C1AF2"/>
    <w:rsid w:val="007C1D64"/>
    <w:rsid w:val="007C249A"/>
    <w:rsid w:val="007C3154"/>
    <w:rsid w:val="007C3207"/>
    <w:rsid w:val="007C38B7"/>
    <w:rsid w:val="007C3C03"/>
    <w:rsid w:val="007C3C4C"/>
    <w:rsid w:val="007C3DD2"/>
    <w:rsid w:val="007C4560"/>
    <w:rsid w:val="007C5BC8"/>
    <w:rsid w:val="007C5FC9"/>
    <w:rsid w:val="007C6CCA"/>
    <w:rsid w:val="007C6D0D"/>
    <w:rsid w:val="007C7291"/>
    <w:rsid w:val="007C7303"/>
    <w:rsid w:val="007D22A1"/>
    <w:rsid w:val="007D2963"/>
    <w:rsid w:val="007D2C6A"/>
    <w:rsid w:val="007D3EC7"/>
    <w:rsid w:val="007D4F4D"/>
    <w:rsid w:val="007D5EA7"/>
    <w:rsid w:val="007D7F5E"/>
    <w:rsid w:val="007E13CA"/>
    <w:rsid w:val="007E4E13"/>
    <w:rsid w:val="007E53E3"/>
    <w:rsid w:val="007E5909"/>
    <w:rsid w:val="007E5DE9"/>
    <w:rsid w:val="007E74B7"/>
    <w:rsid w:val="007E7562"/>
    <w:rsid w:val="007F05E9"/>
    <w:rsid w:val="007F25D8"/>
    <w:rsid w:val="007F3640"/>
    <w:rsid w:val="007F532A"/>
    <w:rsid w:val="007F57D7"/>
    <w:rsid w:val="007F5D87"/>
    <w:rsid w:val="007F73D9"/>
    <w:rsid w:val="007F7F52"/>
    <w:rsid w:val="008007F3"/>
    <w:rsid w:val="00801ED8"/>
    <w:rsid w:val="0080224B"/>
    <w:rsid w:val="00803D53"/>
    <w:rsid w:val="008049CA"/>
    <w:rsid w:val="008073B5"/>
    <w:rsid w:val="008079CB"/>
    <w:rsid w:val="00807CA2"/>
    <w:rsid w:val="00810555"/>
    <w:rsid w:val="00810E45"/>
    <w:rsid w:val="008113B5"/>
    <w:rsid w:val="0081161A"/>
    <w:rsid w:val="008119F6"/>
    <w:rsid w:val="00812081"/>
    <w:rsid w:val="00816008"/>
    <w:rsid w:val="00816985"/>
    <w:rsid w:val="00817D20"/>
    <w:rsid w:val="00820209"/>
    <w:rsid w:val="0082025A"/>
    <w:rsid w:val="00820889"/>
    <w:rsid w:val="00822726"/>
    <w:rsid w:val="0082336D"/>
    <w:rsid w:val="008235EE"/>
    <w:rsid w:val="008238F8"/>
    <w:rsid w:val="00824415"/>
    <w:rsid w:val="008244A0"/>
    <w:rsid w:val="00825074"/>
    <w:rsid w:val="00825CFF"/>
    <w:rsid w:val="00826BB6"/>
    <w:rsid w:val="008272BB"/>
    <w:rsid w:val="00827958"/>
    <w:rsid w:val="00827F50"/>
    <w:rsid w:val="0083304B"/>
    <w:rsid w:val="00833CCB"/>
    <w:rsid w:val="00834512"/>
    <w:rsid w:val="00834BAF"/>
    <w:rsid w:val="008356D1"/>
    <w:rsid w:val="00835D78"/>
    <w:rsid w:val="008367DC"/>
    <w:rsid w:val="00836D06"/>
    <w:rsid w:val="008375FB"/>
    <w:rsid w:val="008407E3"/>
    <w:rsid w:val="00840FA0"/>
    <w:rsid w:val="00841D07"/>
    <w:rsid w:val="00841EC7"/>
    <w:rsid w:val="00843250"/>
    <w:rsid w:val="00844FB5"/>
    <w:rsid w:val="00847256"/>
    <w:rsid w:val="008472E7"/>
    <w:rsid w:val="00847EDF"/>
    <w:rsid w:val="00851805"/>
    <w:rsid w:val="00852C9E"/>
    <w:rsid w:val="00853EE3"/>
    <w:rsid w:val="00854C4B"/>
    <w:rsid w:val="00856179"/>
    <w:rsid w:val="00856A62"/>
    <w:rsid w:val="00857A6B"/>
    <w:rsid w:val="0086019C"/>
    <w:rsid w:val="00862120"/>
    <w:rsid w:val="00864D7E"/>
    <w:rsid w:val="00865A2C"/>
    <w:rsid w:val="00867C54"/>
    <w:rsid w:val="008704B1"/>
    <w:rsid w:val="00870B9A"/>
    <w:rsid w:val="00870F29"/>
    <w:rsid w:val="00870F7C"/>
    <w:rsid w:val="00871D11"/>
    <w:rsid w:val="00872085"/>
    <w:rsid w:val="0087262F"/>
    <w:rsid w:val="00872D00"/>
    <w:rsid w:val="00873236"/>
    <w:rsid w:val="00873EFC"/>
    <w:rsid w:val="0087461F"/>
    <w:rsid w:val="00874BC0"/>
    <w:rsid w:val="00875688"/>
    <w:rsid w:val="008762F5"/>
    <w:rsid w:val="008770F0"/>
    <w:rsid w:val="0087769C"/>
    <w:rsid w:val="00877862"/>
    <w:rsid w:val="008809A3"/>
    <w:rsid w:val="00881BA3"/>
    <w:rsid w:val="00882591"/>
    <w:rsid w:val="00882667"/>
    <w:rsid w:val="00883B7D"/>
    <w:rsid w:val="008855A5"/>
    <w:rsid w:val="00885E86"/>
    <w:rsid w:val="00886B2F"/>
    <w:rsid w:val="008906AF"/>
    <w:rsid w:val="0089139A"/>
    <w:rsid w:val="00891D8B"/>
    <w:rsid w:val="00892407"/>
    <w:rsid w:val="008929BF"/>
    <w:rsid w:val="008957C5"/>
    <w:rsid w:val="00895D67"/>
    <w:rsid w:val="008961C1"/>
    <w:rsid w:val="00896F83"/>
    <w:rsid w:val="0089744B"/>
    <w:rsid w:val="008978D5"/>
    <w:rsid w:val="008A0657"/>
    <w:rsid w:val="008A0932"/>
    <w:rsid w:val="008A1668"/>
    <w:rsid w:val="008A182A"/>
    <w:rsid w:val="008A1928"/>
    <w:rsid w:val="008A31D1"/>
    <w:rsid w:val="008A446C"/>
    <w:rsid w:val="008A4BA8"/>
    <w:rsid w:val="008A55B4"/>
    <w:rsid w:val="008A5FDC"/>
    <w:rsid w:val="008A7028"/>
    <w:rsid w:val="008B0671"/>
    <w:rsid w:val="008B0753"/>
    <w:rsid w:val="008B0CCD"/>
    <w:rsid w:val="008B2945"/>
    <w:rsid w:val="008B294F"/>
    <w:rsid w:val="008B3222"/>
    <w:rsid w:val="008B3455"/>
    <w:rsid w:val="008B681E"/>
    <w:rsid w:val="008C080D"/>
    <w:rsid w:val="008C0836"/>
    <w:rsid w:val="008C0970"/>
    <w:rsid w:val="008C0CDE"/>
    <w:rsid w:val="008C21EA"/>
    <w:rsid w:val="008C231B"/>
    <w:rsid w:val="008C3C3B"/>
    <w:rsid w:val="008C4C45"/>
    <w:rsid w:val="008C4E88"/>
    <w:rsid w:val="008C5927"/>
    <w:rsid w:val="008C74A4"/>
    <w:rsid w:val="008C7921"/>
    <w:rsid w:val="008D08FA"/>
    <w:rsid w:val="008D2715"/>
    <w:rsid w:val="008D2EA6"/>
    <w:rsid w:val="008D34A8"/>
    <w:rsid w:val="008D36DC"/>
    <w:rsid w:val="008D45C9"/>
    <w:rsid w:val="008D4F55"/>
    <w:rsid w:val="008D5F90"/>
    <w:rsid w:val="008D7C0B"/>
    <w:rsid w:val="008E08A2"/>
    <w:rsid w:val="008E0DC8"/>
    <w:rsid w:val="008E1075"/>
    <w:rsid w:val="008E1AEC"/>
    <w:rsid w:val="008E251F"/>
    <w:rsid w:val="008E2FEC"/>
    <w:rsid w:val="008E3C28"/>
    <w:rsid w:val="008E4222"/>
    <w:rsid w:val="008E49E1"/>
    <w:rsid w:val="008E4E67"/>
    <w:rsid w:val="008E52F3"/>
    <w:rsid w:val="008E6308"/>
    <w:rsid w:val="008E69B0"/>
    <w:rsid w:val="008E6EEF"/>
    <w:rsid w:val="008F03DA"/>
    <w:rsid w:val="008F103A"/>
    <w:rsid w:val="008F1414"/>
    <w:rsid w:val="008F1E69"/>
    <w:rsid w:val="008F2E6C"/>
    <w:rsid w:val="008F41C2"/>
    <w:rsid w:val="008F487B"/>
    <w:rsid w:val="008F48F0"/>
    <w:rsid w:val="008F4954"/>
    <w:rsid w:val="008F4FA7"/>
    <w:rsid w:val="008F56CA"/>
    <w:rsid w:val="008F5C7F"/>
    <w:rsid w:val="008F5E5D"/>
    <w:rsid w:val="008F61DB"/>
    <w:rsid w:val="008F6AF9"/>
    <w:rsid w:val="008F6CD1"/>
    <w:rsid w:val="008F6DAB"/>
    <w:rsid w:val="008F756F"/>
    <w:rsid w:val="00901E73"/>
    <w:rsid w:val="00903184"/>
    <w:rsid w:val="009031F4"/>
    <w:rsid w:val="009040C3"/>
    <w:rsid w:val="00905FAD"/>
    <w:rsid w:val="00907189"/>
    <w:rsid w:val="009102F6"/>
    <w:rsid w:val="00910911"/>
    <w:rsid w:val="00910982"/>
    <w:rsid w:val="00910B6F"/>
    <w:rsid w:val="00911974"/>
    <w:rsid w:val="0091206B"/>
    <w:rsid w:val="00913B14"/>
    <w:rsid w:val="00913C30"/>
    <w:rsid w:val="0091536B"/>
    <w:rsid w:val="009174A7"/>
    <w:rsid w:val="00922AB5"/>
    <w:rsid w:val="0092307F"/>
    <w:rsid w:val="00924034"/>
    <w:rsid w:val="009241EA"/>
    <w:rsid w:val="00924394"/>
    <w:rsid w:val="0092588A"/>
    <w:rsid w:val="00925E63"/>
    <w:rsid w:val="00926B5B"/>
    <w:rsid w:val="00927B0A"/>
    <w:rsid w:val="00927D5F"/>
    <w:rsid w:val="0093138E"/>
    <w:rsid w:val="009325C9"/>
    <w:rsid w:val="009326F9"/>
    <w:rsid w:val="00932991"/>
    <w:rsid w:val="0093306E"/>
    <w:rsid w:val="009333AC"/>
    <w:rsid w:val="00933CF6"/>
    <w:rsid w:val="00936360"/>
    <w:rsid w:val="009368E7"/>
    <w:rsid w:val="00937866"/>
    <w:rsid w:val="0094093B"/>
    <w:rsid w:val="00940F95"/>
    <w:rsid w:val="0094214F"/>
    <w:rsid w:val="00942B8A"/>
    <w:rsid w:val="00943017"/>
    <w:rsid w:val="00944104"/>
    <w:rsid w:val="009452F8"/>
    <w:rsid w:val="009454E1"/>
    <w:rsid w:val="00946237"/>
    <w:rsid w:val="009462F8"/>
    <w:rsid w:val="00947897"/>
    <w:rsid w:val="00947FFB"/>
    <w:rsid w:val="00951460"/>
    <w:rsid w:val="00951DC0"/>
    <w:rsid w:val="009522AD"/>
    <w:rsid w:val="00954049"/>
    <w:rsid w:val="0095521C"/>
    <w:rsid w:val="00955235"/>
    <w:rsid w:val="00955745"/>
    <w:rsid w:val="00956924"/>
    <w:rsid w:val="00956F62"/>
    <w:rsid w:val="009579B0"/>
    <w:rsid w:val="00960A33"/>
    <w:rsid w:val="00961254"/>
    <w:rsid w:val="0096236D"/>
    <w:rsid w:val="00962D2E"/>
    <w:rsid w:val="00962F77"/>
    <w:rsid w:val="00966984"/>
    <w:rsid w:val="00966D3F"/>
    <w:rsid w:val="00967B11"/>
    <w:rsid w:val="0097086E"/>
    <w:rsid w:val="00970D46"/>
    <w:rsid w:val="00971AA4"/>
    <w:rsid w:val="009739F9"/>
    <w:rsid w:val="009744CA"/>
    <w:rsid w:val="00975D29"/>
    <w:rsid w:val="00976092"/>
    <w:rsid w:val="009805FA"/>
    <w:rsid w:val="00980E4A"/>
    <w:rsid w:val="00980EDB"/>
    <w:rsid w:val="00982216"/>
    <w:rsid w:val="00983623"/>
    <w:rsid w:val="0098571C"/>
    <w:rsid w:val="00986FF8"/>
    <w:rsid w:val="00987238"/>
    <w:rsid w:val="00987B96"/>
    <w:rsid w:val="009905C7"/>
    <w:rsid w:val="00992172"/>
    <w:rsid w:val="00993498"/>
    <w:rsid w:val="0099388E"/>
    <w:rsid w:val="00993AE6"/>
    <w:rsid w:val="0099434B"/>
    <w:rsid w:val="00994B45"/>
    <w:rsid w:val="00995B43"/>
    <w:rsid w:val="009962F6"/>
    <w:rsid w:val="00997481"/>
    <w:rsid w:val="009A04D0"/>
    <w:rsid w:val="009A0882"/>
    <w:rsid w:val="009A0C4A"/>
    <w:rsid w:val="009A17E7"/>
    <w:rsid w:val="009A587E"/>
    <w:rsid w:val="009A5E7C"/>
    <w:rsid w:val="009A63D4"/>
    <w:rsid w:val="009B2512"/>
    <w:rsid w:val="009B3F47"/>
    <w:rsid w:val="009B46EC"/>
    <w:rsid w:val="009B49AE"/>
    <w:rsid w:val="009B4ABF"/>
    <w:rsid w:val="009B63C4"/>
    <w:rsid w:val="009B7BC2"/>
    <w:rsid w:val="009C0EC4"/>
    <w:rsid w:val="009C1B09"/>
    <w:rsid w:val="009C1EA3"/>
    <w:rsid w:val="009C30CF"/>
    <w:rsid w:val="009C3B1B"/>
    <w:rsid w:val="009C3D2D"/>
    <w:rsid w:val="009C4CDB"/>
    <w:rsid w:val="009C6682"/>
    <w:rsid w:val="009C7888"/>
    <w:rsid w:val="009D0AC1"/>
    <w:rsid w:val="009D1AA7"/>
    <w:rsid w:val="009D2C4A"/>
    <w:rsid w:val="009D506F"/>
    <w:rsid w:val="009D5302"/>
    <w:rsid w:val="009D53BC"/>
    <w:rsid w:val="009D59D5"/>
    <w:rsid w:val="009D5B02"/>
    <w:rsid w:val="009D6C01"/>
    <w:rsid w:val="009D771A"/>
    <w:rsid w:val="009E098C"/>
    <w:rsid w:val="009E0E79"/>
    <w:rsid w:val="009E32AE"/>
    <w:rsid w:val="009E3801"/>
    <w:rsid w:val="009E3EE7"/>
    <w:rsid w:val="009E4317"/>
    <w:rsid w:val="009E6A99"/>
    <w:rsid w:val="009E6EA7"/>
    <w:rsid w:val="009E7C67"/>
    <w:rsid w:val="009F0822"/>
    <w:rsid w:val="009F20A5"/>
    <w:rsid w:val="009F2D31"/>
    <w:rsid w:val="009F340D"/>
    <w:rsid w:val="009F35C5"/>
    <w:rsid w:val="009F550E"/>
    <w:rsid w:val="009F5E6E"/>
    <w:rsid w:val="009F641F"/>
    <w:rsid w:val="009F6590"/>
    <w:rsid w:val="009F6F2E"/>
    <w:rsid w:val="00A00D3E"/>
    <w:rsid w:val="00A02079"/>
    <w:rsid w:val="00A0315E"/>
    <w:rsid w:val="00A04317"/>
    <w:rsid w:val="00A04838"/>
    <w:rsid w:val="00A048C1"/>
    <w:rsid w:val="00A060DE"/>
    <w:rsid w:val="00A06205"/>
    <w:rsid w:val="00A06249"/>
    <w:rsid w:val="00A0664D"/>
    <w:rsid w:val="00A079A7"/>
    <w:rsid w:val="00A1073E"/>
    <w:rsid w:val="00A12223"/>
    <w:rsid w:val="00A12306"/>
    <w:rsid w:val="00A12BE3"/>
    <w:rsid w:val="00A12CE6"/>
    <w:rsid w:val="00A1326A"/>
    <w:rsid w:val="00A13511"/>
    <w:rsid w:val="00A1383B"/>
    <w:rsid w:val="00A13907"/>
    <w:rsid w:val="00A1407C"/>
    <w:rsid w:val="00A14241"/>
    <w:rsid w:val="00A151EA"/>
    <w:rsid w:val="00A15345"/>
    <w:rsid w:val="00A175C8"/>
    <w:rsid w:val="00A17819"/>
    <w:rsid w:val="00A17AAC"/>
    <w:rsid w:val="00A2013A"/>
    <w:rsid w:val="00A214EF"/>
    <w:rsid w:val="00A22030"/>
    <w:rsid w:val="00A2318F"/>
    <w:rsid w:val="00A240DB"/>
    <w:rsid w:val="00A249BC"/>
    <w:rsid w:val="00A26D43"/>
    <w:rsid w:val="00A31C5C"/>
    <w:rsid w:val="00A3310A"/>
    <w:rsid w:val="00A33E07"/>
    <w:rsid w:val="00A3747C"/>
    <w:rsid w:val="00A378C0"/>
    <w:rsid w:val="00A37F07"/>
    <w:rsid w:val="00A37FE8"/>
    <w:rsid w:val="00A4071D"/>
    <w:rsid w:val="00A41A65"/>
    <w:rsid w:val="00A425C6"/>
    <w:rsid w:val="00A42FD8"/>
    <w:rsid w:val="00A43D7E"/>
    <w:rsid w:val="00A43F66"/>
    <w:rsid w:val="00A44526"/>
    <w:rsid w:val="00A45CA2"/>
    <w:rsid w:val="00A46BB2"/>
    <w:rsid w:val="00A475EC"/>
    <w:rsid w:val="00A47877"/>
    <w:rsid w:val="00A47A43"/>
    <w:rsid w:val="00A51114"/>
    <w:rsid w:val="00A5147B"/>
    <w:rsid w:val="00A51582"/>
    <w:rsid w:val="00A52732"/>
    <w:rsid w:val="00A52D16"/>
    <w:rsid w:val="00A530B7"/>
    <w:rsid w:val="00A5550D"/>
    <w:rsid w:val="00A56326"/>
    <w:rsid w:val="00A56BAD"/>
    <w:rsid w:val="00A572A9"/>
    <w:rsid w:val="00A623C2"/>
    <w:rsid w:val="00A6359A"/>
    <w:rsid w:val="00A646B7"/>
    <w:rsid w:val="00A64C2F"/>
    <w:rsid w:val="00A64D8D"/>
    <w:rsid w:val="00A66C99"/>
    <w:rsid w:val="00A673AE"/>
    <w:rsid w:val="00A67AD7"/>
    <w:rsid w:val="00A70144"/>
    <w:rsid w:val="00A7423A"/>
    <w:rsid w:val="00A746F4"/>
    <w:rsid w:val="00A7494E"/>
    <w:rsid w:val="00A760CD"/>
    <w:rsid w:val="00A809FE"/>
    <w:rsid w:val="00A80D08"/>
    <w:rsid w:val="00A80D6D"/>
    <w:rsid w:val="00A811F9"/>
    <w:rsid w:val="00A8435D"/>
    <w:rsid w:val="00A84C4F"/>
    <w:rsid w:val="00A854ED"/>
    <w:rsid w:val="00A85C36"/>
    <w:rsid w:val="00A85F3A"/>
    <w:rsid w:val="00A86D50"/>
    <w:rsid w:val="00A8723D"/>
    <w:rsid w:val="00A90ABA"/>
    <w:rsid w:val="00A91F3D"/>
    <w:rsid w:val="00A9283A"/>
    <w:rsid w:val="00A9356A"/>
    <w:rsid w:val="00A976B4"/>
    <w:rsid w:val="00AA1BD4"/>
    <w:rsid w:val="00AA3127"/>
    <w:rsid w:val="00AA4E16"/>
    <w:rsid w:val="00AA7AD0"/>
    <w:rsid w:val="00AB03B0"/>
    <w:rsid w:val="00AB06A1"/>
    <w:rsid w:val="00AB0905"/>
    <w:rsid w:val="00AB16EF"/>
    <w:rsid w:val="00AB180C"/>
    <w:rsid w:val="00AB42DF"/>
    <w:rsid w:val="00AB56DF"/>
    <w:rsid w:val="00AB65A0"/>
    <w:rsid w:val="00AB726B"/>
    <w:rsid w:val="00AC0F15"/>
    <w:rsid w:val="00AC123A"/>
    <w:rsid w:val="00AC1FCA"/>
    <w:rsid w:val="00AC23B0"/>
    <w:rsid w:val="00AC30FD"/>
    <w:rsid w:val="00AC3A6F"/>
    <w:rsid w:val="00AC5600"/>
    <w:rsid w:val="00AC74D5"/>
    <w:rsid w:val="00AC7AA0"/>
    <w:rsid w:val="00AD02B0"/>
    <w:rsid w:val="00AD06E3"/>
    <w:rsid w:val="00AD20A9"/>
    <w:rsid w:val="00AD20CE"/>
    <w:rsid w:val="00AD543C"/>
    <w:rsid w:val="00AD5652"/>
    <w:rsid w:val="00AD5A7F"/>
    <w:rsid w:val="00AD768A"/>
    <w:rsid w:val="00AE0624"/>
    <w:rsid w:val="00AE1231"/>
    <w:rsid w:val="00AE179A"/>
    <w:rsid w:val="00AE268C"/>
    <w:rsid w:val="00AE3699"/>
    <w:rsid w:val="00AE4A69"/>
    <w:rsid w:val="00AE500B"/>
    <w:rsid w:val="00AE5232"/>
    <w:rsid w:val="00AE5645"/>
    <w:rsid w:val="00AE7233"/>
    <w:rsid w:val="00AE7663"/>
    <w:rsid w:val="00AF1FEA"/>
    <w:rsid w:val="00AF25A5"/>
    <w:rsid w:val="00AF28C4"/>
    <w:rsid w:val="00AF4484"/>
    <w:rsid w:val="00AF521B"/>
    <w:rsid w:val="00AF59A6"/>
    <w:rsid w:val="00AF6CD7"/>
    <w:rsid w:val="00B011BA"/>
    <w:rsid w:val="00B017A2"/>
    <w:rsid w:val="00B01811"/>
    <w:rsid w:val="00B02C5A"/>
    <w:rsid w:val="00B03EFD"/>
    <w:rsid w:val="00B04A2B"/>
    <w:rsid w:val="00B04BB8"/>
    <w:rsid w:val="00B064D4"/>
    <w:rsid w:val="00B07EB0"/>
    <w:rsid w:val="00B10F34"/>
    <w:rsid w:val="00B117E9"/>
    <w:rsid w:val="00B11CD0"/>
    <w:rsid w:val="00B11D18"/>
    <w:rsid w:val="00B1211B"/>
    <w:rsid w:val="00B139F4"/>
    <w:rsid w:val="00B14116"/>
    <w:rsid w:val="00B147B4"/>
    <w:rsid w:val="00B14D00"/>
    <w:rsid w:val="00B156AD"/>
    <w:rsid w:val="00B173ED"/>
    <w:rsid w:val="00B17B75"/>
    <w:rsid w:val="00B20618"/>
    <w:rsid w:val="00B20D74"/>
    <w:rsid w:val="00B2240C"/>
    <w:rsid w:val="00B2251E"/>
    <w:rsid w:val="00B227E6"/>
    <w:rsid w:val="00B2407A"/>
    <w:rsid w:val="00B2648B"/>
    <w:rsid w:val="00B26990"/>
    <w:rsid w:val="00B27099"/>
    <w:rsid w:val="00B30328"/>
    <w:rsid w:val="00B31141"/>
    <w:rsid w:val="00B3351B"/>
    <w:rsid w:val="00B340A8"/>
    <w:rsid w:val="00B34C12"/>
    <w:rsid w:val="00B36DCC"/>
    <w:rsid w:val="00B36F90"/>
    <w:rsid w:val="00B3746B"/>
    <w:rsid w:val="00B375CC"/>
    <w:rsid w:val="00B37A95"/>
    <w:rsid w:val="00B37F29"/>
    <w:rsid w:val="00B37F8B"/>
    <w:rsid w:val="00B40260"/>
    <w:rsid w:val="00B41F7E"/>
    <w:rsid w:val="00B41FF2"/>
    <w:rsid w:val="00B43195"/>
    <w:rsid w:val="00B447D1"/>
    <w:rsid w:val="00B44925"/>
    <w:rsid w:val="00B44E3F"/>
    <w:rsid w:val="00B450FA"/>
    <w:rsid w:val="00B477AA"/>
    <w:rsid w:val="00B47F0D"/>
    <w:rsid w:val="00B50A4A"/>
    <w:rsid w:val="00B50D69"/>
    <w:rsid w:val="00B50EAF"/>
    <w:rsid w:val="00B52066"/>
    <w:rsid w:val="00B5313B"/>
    <w:rsid w:val="00B53221"/>
    <w:rsid w:val="00B54103"/>
    <w:rsid w:val="00B54283"/>
    <w:rsid w:val="00B543DB"/>
    <w:rsid w:val="00B54785"/>
    <w:rsid w:val="00B54867"/>
    <w:rsid w:val="00B54E40"/>
    <w:rsid w:val="00B54F4B"/>
    <w:rsid w:val="00B56CA7"/>
    <w:rsid w:val="00B616DE"/>
    <w:rsid w:val="00B61F82"/>
    <w:rsid w:val="00B62FE5"/>
    <w:rsid w:val="00B6302A"/>
    <w:rsid w:val="00B63E5E"/>
    <w:rsid w:val="00B64615"/>
    <w:rsid w:val="00B65C22"/>
    <w:rsid w:val="00B65E04"/>
    <w:rsid w:val="00B65F42"/>
    <w:rsid w:val="00B66A0D"/>
    <w:rsid w:val="00B673C9"/>
    <w:rsid w:val="00B704DF"/>
    <w:rsid w:val="00B705D7"/>
    <w:rsid w:val="00B71095"/>
    <w:rsid w:val="00B72999"/>
    <w:rsid w:val="00B73561"/>
    <w:rsid w:val="00B73B67"/>
    <w:rsid w:val="00B74098"/>
    <w:rsid w:val="00B745EC"/>
    <w:rsid w:val="00B74702"/>
    <w:rsid w:val="00B75165"/>
    <w:rsid w:val="00B75F83"/>
    <w:rsid w:val="00B76465"/>
    <w:rsid w:val="00B815ED"/>
    <w:rsid w:val="00B830E4"/>
    <w:rsid w:val="00B849A0"/>
    <w:rsid w:val="00B84C50"/>
    <w:rsid w:val="00B8504D"/>
    <w:rsid w:val="00B86F35"/>
    <w:rsid w:val="00B8763F"/>
    <w:rsid w:val="00B9027F"/>
    <w:rsid w:val="00B90945"/>
    <w:rsid w:val="00B90E56"/>
    <w:rsid w:val="00B91130"/>
    <w:rsid w:val="00B9170C"/>
    <w:rsid w:val="00B9212F"/>
    <w:rsid w:val="00B957B7"/>
    <w:rsid w:val="00B95A9D"/>
    <w:rsid w:val="00B96F47"/>
    <w:rsid w:val="00B97151"/>
    <w:rsid w:val="00BA0F62"/>
    <w:rsid w:val="00BA1064"/>
    <w:rsid w:val="00BA2D9D"/>
    <w:rsid w:val="00BA586C"/>
    <w:rsid w:val="00BA58F9"/>
    <w:rsid w:val="00BB3907"/>
    <w:rsid w:val="00BB4981"/>
    <w:rsid w:val="00BB69EE"/>
    <w:rsid w:val="00BB75D0"/>
    <w:rsid w:val="00BB78F6"/>
    <w:rsid w:val="00BB7F0B"/>
    <w:rsid w:val="00BC01BC"/>
    <w:rsid w:val="00BC0502"/>
    <w:rsid w:val="00BC4969"/>
    <w:rsid w:val="00BC6CD4"/>
    <w:rsid w:val="00BC6D66"/>
    <w:rsid w:val="00BD0F3E"/>
    <w:rsid w:val="00BD20B1"/>
    <w:rsid w:val="00BD480B"/>
    <w:rsid w:val="00BD65BB"/>
    <w:rsid w:val="00BD685F"/>
    <w:rsid w:val="00BD7D43"/>
    <w:rsid w:val="00BE053E"/>
    <w:rsid w:val="00BE09D0"/>
    <w:rsid w:val="00BE1164"/>
    <w:rsid w:val="00BE2F42"/>
    <w:rsid w:val="00BE30DA"/>
    <w:rsid w:val="00BE3571"/>
    <w:rsid w:val="00BE3D92"/>
    <w:rsid w:val="00BE5027"/>
    <w:rsid w:val="00BE5055"/>
    <w:rsid w:val="00BE51D8"/>
    <w:rsid w:val="00BE7D01"/>
    <w:rsid w:val="00BF241D"/>
    <w:rsid w:val="00BF269C"/>
    <w:rsid w:val="00BF366E"/>
    <w:rsid w:val="00BF3F08"/>
    <w:rsid w:val="00BF4ECF"/>
    <w:rsid w:val="00BF6526"/>
    <w:rsid w:val="00BF6F11"/>
    <w:rsid w:val="00BF7FA9"/>
    <w:rsid w:val="00C000DE"/>
    <w:rsid w:val="00C00812"/>
    <w:rsid w:val="00C009A4"/>
    <w:rsid w:val="00C01035"/>
    <w:rsid w:val="00C02156"/>
    <w:rsid w:val="00C0247E"/>
    <w:rsid w:val="00C0292F"/>
    <w:rsid w:val="00C0337F"/>
    <w:rsid w:val="00C03A8B"/>
    <w:rsid w:val="00C049C6"/>
    <w:rsid w:val="00C06272"/>
    <w:rsid w:val="00C06333"/>
    <w:rsid w:val="00C0671D"/>
    <w:rsid w:val="00C0678D"/>
    <w:rsid w:val="00C06834"/>
    <w:rsid w:val="00C07060"/>
    <w:rsid w:val="00C073FD"/>
    <w:rsid w:val="00C11243"/>
    <w:rsid w:val="00C12C31"/>
    <w:rsid w:val="00C139F2"/>
    <w:rsid w:val="00C14A6D"/>
    <w:rsid w:val="00C1507B"/>
    <w:rsid w:val="00C157ED"/>
    <w:rsid w:val="00C164F4"/>
    <w:rsid w:val="00C177A1"/>
    <w:rsid w:val="00C204C5"/>
    <w:rsid w:val="00C205DD"/>
    <w:rsid w:val="00C205E8"/>
    <w:rsid w:val="00C22830"/>
    <w:rsid w:val="00C22C66"/>
    <w:rsid w:val="00C23A40"/>
    <w:rsid w:val="00C23E7A"/>
    <w:rsid w:val="00C24089"/>
    <w:rsid w:val="00C24D2C"/>
    <w:rsid w:val="00C25B36"/>
    <w:rsid w:val="00C27C5A"/>
    <w:rsid w:val="00C30181"/>
    <w:rsid w:val="00C3174C"/>
    <w:rsid w:val="00C31BB7"/>
    <w:rsid w:val="00C33751"/>
    <w:rsid w:val="00C33A43"/>
    <w:rsid w:val="00C33BDC"/>
    <w:rsid w:val="00C35AFB"/>
    <w:rsid w:val="00C37458"/>
    <w:rsid w:val="00C37E2F"/>
    <w:rsid w:val="00C37EC2"/>
    <w:rsid w:val="00C40B6B"/>
    <w:rsid w:val="00C414BF"/>
    <w:rsid w:val="00C439DE"/>
    <w:rsid w:val="00C44250"/>
    <w:rsid w:val="00C4547A"/>
    <w:rsid w:val="00C468C8"/>
    <w:rsid w:val="00C46ABF"/>
    <w:rsid w:val="00C51998"/>
    <w:rsid w:val="00C52891"/>
    <w:rsid w:val="00C52937"/>
    <w:rsid w:val="00C52C39"/>
    <w:rsid w:val="00C538AD"/>
    <w:rsid w:val="00C5511C"/>
    <w:rsid w:val="00C5608A"/>
    <w:rsid w:val="00C57F44"/>
    <w:rsid w:val="00C604A1"/>
    <w:rsid w:val="00C60B8E"/>
    <w:rsid w:val="00C62326"/>
    <w:rsid w:val="00C64BE2"/>
    <w:rsid w:val="00C70907"/>
    <w:rsid w:val="00C716B1"/>
    <w:rsid w:val="00C73110"/>
    <w:rsid w:val="00C7337E"/>
    <w:rsid w:val="00C7352C"/>
    <w:rsid w:val="00C7426C"/>
    <w:rsid w:val="00C74FE0"/>
    <w:rsid w:val="00C75313"/>
    <w:rsid w:val="00C76329"/>
    <w:rsid w:val="00C76469"/>
    <w:rsid w:val="00C77193"/>
    <w:rsid w:val="00C77203"/>
    <w:rsid w:val="00C81BE6"/>
    <w:rsid w:val="00C820A9"/>
    <w:rsid w:val="00C82A63"/>
    <w:rsid w:val="00C8438A"/>
    <w:rsid w:val="00C84E8A"/>
    <w:rsid w:val="00C852A9"/>
    <w:rsid w:val="00C86012"/>
    <w:rsid w:val="00C862D2"/>
    <w:rsid w:val="00C86399"/>
    <w:rsid w:val="00C86CB0"/>
    <w:rsid w:val="00C874FF"/>
    <w:rsid w:val="00C90426"/>
    <w:rsid w:val="00C911C8"/>
    <w:rsid w:val="00C91254"/>
    <w:rsid w:val="00C91CF9"/>
    <w:rsid w:val="00C92149"/>
    <w:rsid w:val="00C92B50"/>
    <w:rsid w:val="00C930BD"/>
    <w:rsid w:val="00C94465"/>
    <w:rsid w:val="00C9573F"/>
    <w:rsid w:val="00C972F4"/>
    <w:rsid w:val="00C973D7"/>
    <w:rsid w:val="00C9757F"/>
    <w:rsid w:val="00C97E24"/>
    <w:rsid w:val="00C97E9B"/>
    <w:rsid w:val="00CA2018"/>
    <w:rsid w:val="00CA2221"/>
    <w:rsid w:val="00CA4455"/>
    <w:rsid w:val="00CA52CA"/>
    <w:rsid w:val="00CA5B2D"/>
    <w:rsid w:val="00CA6397"/>
    <w:rsid w:val="00CA7454"/>
    <w:rsid w:val="00CA7486"/>
    <w:rsid w:val="00CA7AB7"/>
    <w:rsid w:val="00CB0160"/>
    <w:rsid w:val="00CB079D"/>
    <w:rsid w:val="00CB1BBA"/>
    <w:rsid w:val="00CB2812"/>
    <w:rsid w:val="00CB2EB1"/>
    <w:rsid w:val="00CB2F4C"/>
    <w:rsid w:val="00CB3094"/>
    <w:rsid w:val="00CB3A6B"/>
    <w:rsid w:val="00CB4590"/>
    <w:rsid w:val="00CB5062"/>
    <w:rsid w:val="00CB5A06"/>
    <w:rsid w:val="00CB653F"/>
    <w:rsid w:val="00CB6AE9"/>
    <w:rsid w:val="00CB75CF"/>
    <w:rsid w:val="00CB7933"/>
    <w:rsid w:val="00CC08DF"/>
    <w:rsid w:val="00CC123D"/>
    <w:rsid w:val="00CC2ADE"/>
    <w:rsid w:val="00CC3513"/>
    <w:rsid w:val="00CC3B7C"/>
    <w:rsid w:val="00CC4A2D"/>
    <w:rsid w:val="00CC4F4D"/>
    <w:rsid w:val="00CC5AC2"/>
    <w:rsid w:val="00CD039D"/>
    <w:rsid w:val="00CD09C8"/>
    <w:rsid w:val="00CD5546"/>
    <w:rsid w:val="00CD6385"/>
    <w:rsid w:val="00CD6948"/>
    <w:rsid w:val="00CD6ACB"/>
    <w:rsid w:val="00CD6D6F"/>
    <w:rsid w:val="00CD6D76"/>
    <w:rsid w:val="00CD73A7"/>
    <w:rsid w:val="00CD779E"/>
    <w:rsid w:val="00CE1245"/>
    <w:rsid w:val="00CE15A6"/>
    <w:rsid w:val="00CE1FA3"/>
    <w:rsid w:val="00CE2063"/>
    <w:rsid w:val="00CE40D3"/>
    <w:rsid w:val="00CE4541"/>
    <w:rsid w:val="00CE5817"/>
    <w:rsid w:val="00CE6433"/>
    <w:rsid w:val="00CE6B26"/>
    <w:rsid w:val="00CE77E9"/>
    <w:rsid w:val="00CF1142"/>
    <w:rsid w:val="00CF1475"/>
    <w:rsid w:val="00CF2694"/>
    <w:rsid w:val="00CF319C"/>
    <w:rsid w:val="00CF33AF"/>
    <w:rsid w:val="00CF3A2E"/>
    <w:rsid w:val="00CF3ABC"/>
    <w:rsid w:val="00CF4553"/>
    <w:rsid w:val="00CF5191"/>
    <w:rsid w:val="00CF627A"/>
    <w:rsid w:val="00CF665C"/>
    <w:rsid w:val="00CF6855"/>
    <w:rsid w:val="00CF7738"/>
    <w:rsid w:val="00D00211"/>
    <w:rsid w:val="00D013A4"/>
    <w:rsid w:val="00D0187A"/>
    <w:rsid w:val="00D02200"/>
    <w:rsid w:val="00D0277F"/>
    <w:rsid w:val="00D02C81"/>
    <w:rsid w:val="00D02CD1"/>
    <w:rsid w:val="00D0379D"/>
    <w:rsid w:val="00D040D1"/>
    <w:rsid w:val="00D0695B"/>
    <w:rsid w:val="00D071A9"/>
    <w:rsid w:val="00D104FE"/>
    <w:rsid w:val="00D108C7"/>
    <w:rsid w:val="00D10B9E"/>
    <w:rsid w:val="00D113FA"/>
    <w:rsid w:val="00D128C9"/>
    <w:rsid w:val="00D12FBF"/>
    <w:rsid w:val="00D1318C"/>
    <w:rsid w:val="00D1354A"/>
    <w:rsid w:val="00D146FA"/>
    <w:rsid w:val="00D1488D"/>
    <w:rsid w:val="00D153E8"/>
    <w:rsid w:val="00D15663"/>
    <w:rsid w:val="00D16C08"/>
    <w:rsid w:val="00D176BB"/>
    <w:rsid w:val="00D20646"/>
    <w:rsid w:val="00D206C5"/>
    <w:rsid w:val="00D21A13"/>
    <w:rsid w:val="00D21C89"/>
    <w:rsid w:val="00D233CA"/>
    <w:rsid w:val="00D23EF8"/>
    <w:rsid w:val="00D24346"/>
    <w:rsid w:val="00D24AB7"/>
    <w:rsid w:val="00D24F47"/>
    <w:rsid w:val="00D2552C"/>
    <w:rsid w:val="00D26495"/>
    <w:rsid w:val="00D3014F"/>
    <w:rsid w:val="00D316B6"/>
    <w:rsid w:val="00D32A51"/>
    <w:rsid w:val="00D32BA2"/>
    <w:rsid w:val="00D33214"/>
    <w:rsid w:val="00D33A2D"/>
    <w:rsid w:val="00D33ADF"/>
    <w:rsid w:val="00D3409F"/>
    <w:rsid w:val="00D34D1C"/>
    <w:rsid w:val="00D34E8D"/>
    <w:rsid w:val="00D35D02"/>
    <w:rsid w:val="00D36D4B"/>
    <w:rsid w:val="00D3765E"/>
    <w:rsid w:val="00D40712"/>
    <w:rsid w:val="00D41B22"/>
    <w:rsid w:val="00D41E98"/>
    <w:rsid w:val="00D423C2"/>
    <w:rsid w:val="00D43CD6"/>
    <w:rsid w:val="00D43CDD"/>
    <w:rsid w:val="00D43CEA"/>
    <w:rsid w:val="00D43FD5"/>
    <w:rsid w:val="00D440A0"/>
    <w:rsid w:val="00D4444D"/>
    <w:rsid w:val="00D4630E"/>
    <w:rsid w:val="00D473ED"/>
    <w:rsid w:val="00D508E2"/>
    <w:rsid w:val="00D5195A"/>
    <w:rsid w:val="00D523BC"/>
    <w:rsid w:val="00D52916"/>
    <w:rsid w:val="00D53126"/>
    <w:rsid w:val="00D5382E"/>
    <w:rsid w:val="00D5391B"/>
    <w:rsid w:val="00D53B18"/>
    <w:rsid w:val="00D54125"/>
    <w:rsid w:val="00D549A9"/>
    <w:rsid w:val="00D55CFB"/>
    <w:rsid w:val="00D60780"/>
    <w:rsid w:val="00D6258A"/>
    <w:rsid w:val="00D62CAD"/>
    <w:rsid w:val="00D6425C"/>
    <w:rsid w:val="00D64D48"/>
    <w:rsid w:val="00D6632E"/>
    <w:rsid w:val="00D71A8E"/>
    <w:rsid w:val="00D72C5F"/>
    <w:rsid w:val="00D74057"/>
    <w:rsid w:val="00D7474B"/>
    <w:rsid w:val="00D74777"/>
    <w:rsid w:val="00D74944"/>
    <w:rsid w:val="00D74ACD"/>
    <w:rsid w:val="00D74BDF"/>
    <w:rsid w:val="00D75B46"/>
    <w:rsid w:val="00D8032E"/>
    <w:rsid w:val="00D8200D"/>
    <w:rsid w:val="00D827F3"/>
    <w:rsid w:val="00D8519F"/>
    <w:rsid w:val="00D85D64"/>
    <w:rsid w:val="00D91F78"/>
    <w:rsid w:val="00D937C3"/>
    <w:rsid w:val="00D93E51"/>
    <w:rsid w:val="00D9460F"/>
    <w:rsid w:val="00D9513B"/>
    <w:rsid w:val="00D9537E"/>
    <w:rsid w:val="00D959C5"/>
    <w:rsid w:val="00D962B9"/>
    <w:rsid w:val="00D97FB2"/>
    <w:rsid w:val="00DA254F"/>
    <w:rsid w:val="00DA2E0F"/>
    <w:rsid w:val="00DA4DDE"/>
    <w:rsid w:val="00DA61DF"/>
    <w:rsid w:val="00DA63F9"/>
    <w:rsid w:val="00DA6FBD"/>
    <w:rsid w:val="00DA717B"/>
    <w:rsid w:val="00DA77DF"/>
    <w:rsid w:val="00DA798E"/>
    <w:rsid w:val="00DB081B"/>
    <w:rsid w:val="00DB12F8"/>
    <w:rsid w:val="00DB27D5"/>
    <w:rsid w:val="00DB2C1C"/>
    <w:rsid w:val="00DB2FC0"/>
    <w:rsid w:val="00DB4C87"/>
    <w:rsid w:val="00DB4EDD"/>
    <w:rsid w:val="00DB5002"/>
    <w:rsid w:val="00DB6DF1"/>
    <w:rsid w:val="00DB7472"/>
    <w:rsid w:val="00DB7B3D"/>
    <w:rsid w:val="00DC02E8"/>
    <w:rsid w:val="00DC0CB7"/>
    <w:rsid w:val="00DC0E11"/>
    <w:rsid w:val="00DC1C6F"/>
    <w:rsid w:val="00DC4156"/>
    <w:rsid w:val="00DC5EF6"/>
    <w:rsid w:val="00DC724A"/>
    <w:rsid w:val="00DC75E7"/>
    <w:rsid w:val="00DD1F86"/>
    <w:rsid w:val="00DD2204"/>
    <w:rsid w:val="00DD2D18"/>
    <w:rsid w:val="00DD3943"/>
    <w:rsid w:val="00DD3A11"/>
    <w:rsid w:val="00DD6E7E"/>
    <w:rsid w:val="00DE0511"/>
    <w:rsid w:val="00DE0DA7"/>
    <w:rsid w:val="00DE0FBC"/>
    <w:rsid w:val="00DE1B81"/>
    <w:rsid w:val="00DE1C28"/>
    <w:rsid w:val="00DE28D5"/>
    <w:rsid w:val="00DE2A73"/>
    <w:rsid w:val="00DE356E"/>
    <w:rsid w:val="00DE45AE"/>
    <w:rsid w:val="00DE4912"/>
    <w:rsid w:val="00DE5110"/>
    <w:rsid w:val="00DE65E7"/>
    <w:rsid w:val="00DE6857"/>
    <w:rsid w:val="00DF0725"/>
    <w:rsid w:val="00DF4EE6"/>
    <w:rsid w:val="00DF5105"/>
    <w:rsid w:val="00DF5266"/>
    <w:rsid w:val="00DF599D"/>
    <w:rsid w:val="00DF64C4"/>
    <w:rsid w:val="00E009B7"/>
    <w:rsid w:val="00E0119A"/>
    <w:rsid w:val="00E029F5"/>
    <w:rsid w:val="00E02E4A"/>
    <w:rsid w:val="00E0354F"/>
    <w:rsid w:val="00E03B2F"/>
    <w:rsid w:val="00E047AE"/>
    <w:rsid w:val="00E04876"/>
    <w:rsid w:val="00E05150"/>
    <w:rsid w:val="00E0580B"/>
    <w:rsid w:val="00E05D38"/>
    <w:rsid w:val="00E068AC"/>
    <w:rsid w:val="00E0699D"/>
    <w:rsid w:val="00E10201"/>
    <w:rsid w:val="00E106EF"/>
    <w:rsid w:val="00E10F28"/>
    <w:rsid w:val="00E11BA1"/>
    <w:rsid w:val="00E12579"/>
    <w:rsid w:val="00E128B3"/>
    <w:rsid w:val="00E134E6"/>
    <w:rsid w:val="00E140E9"/>
    <w:rsid w:val="00E15085"/>
    <w:rsid w:val="00E152B3"/>
    <w:rsid w:val="00E170CB"/>
    <w:rsid w:val="00E2066D"/>
    <w:rsid w:val="00E21558"/>
    <w:rsid w:val="00E2193A"/>
    <w:rsid w:val="00E21DB0"/>
    <w:rsid w:val="00E227AB"/>
    <w:rsid w:val="00E22E13"/>
    <w:rsid w:val="00E23BD2"/>
    <w:rsid w:val="00E24049"/>
    <w:rsid w:val="00E25381"/>
    <w:rsid w:val="00E26671"/>
    <w:rsid w:val="00E277C7"/>
    <w:rsid w:val="00E27CFE"/>
    <w:rsid w:val="00E301EA"/>
    <w:rsid w:val="00E30F88"/>
    <w:rsid w:val="00E31348"/>
    <w:rsid w:val="00E314EC"/>
    <w:rsid w:val="00E31533"/>
    <w:rsid w:val="00E32D8F"/>
    <w:rsid w:val="00E33A4F"/>
    <w:rsid w:val="00E34993"/>
    <w:rsid w:val="00E35F1A"/>
    <w:rsid w:val="00E36ECE"/>
    <w:rsid w:val="00E37001"/>
    <w:rsid w:val="00E37D2C"/>
    <w:rsid w:val="00E40095"/>
    <w:rsid w:val="00E400B8"/>
    <w:rsid w:val="00E400E3"/>
    <w:rsid w:val="00E403AF"/>
    <w:rsid w:val="00E403B9"/>
    <w:rsid w:val="00E40741"/>
    <w:rsid w:val="00E40CF5"/>
    <w:rsid w:val="00E44CAF"/>
    <w:rsid w:val="00E45074"/>
    <w:rsid w:val="00E454FB"/>
    <w:rsid w:val="00E457F0"/>
    <w:rsid w:val="00E45CCC"/>
    <w:rsid w:val="00E465C8"/>
    <w:rsid w:val="00E52342"/>
    <w:rsid w:val="00E536EA"/>
    <w:rsid w:val="00E54133"/>
    <w:rsid w:val="00E545A8"/>
    <w:rsid w:val="00E55DAC"/>
    <w:rsid w:val="00E57EFA"/>
    <w:rsid w:val="00E600FA"/>
    <w:rsid w:val="00E6098B"/>
    <w:rsid w:val="00E60BB6"/>
    <w:rsid w:val="00E6153E"/>
    <w:rsid w:val="00E61ADC"/>
    <w:rsid w:val="00E6216E"/>
    <w:rsid w:val="00E63148"/>
    <w:rsid w:val="00E634DF"/>
    <w:rsid w:val="00E646C2"/>
    <w:rsid w:val="00E647AF"/>
    <w:rsid w:val="00E64BD6"/>
    <w:rsid w:val="00E65687"/>
    <w:rsid w:val="00E662C1"/>
    <w:rsid w:val="00E709BC"/>
    <w:rsid w:val="00E71FEF"/>
    <w:rsid w:val="00E73811"/>
    <w:rsid w:val="00E74F41"/>
    <w:rsid w:val="00E75CD6"/>
    <w:rsid w:val="00E80463"/>
    <w:rsid w:val="00E83CAC"/>
    <w:rsid w:val="00E847A3"/>
    <w:rsid w:val="00E84AC5"/>
    <w:rsid w:val="00E8556C"/>
    <w:rsid w:val="00E85C89"/>
    <w:rsid w:val="00E87D79"/>
    <w:rsid w:val="00E901CC"/>
    <w:rsid w:val="00E91413"/>
    <w:rsid w:val="00E97C15"/>
    <w:rsid w:val="00EA03C8"/>
    <w:rsid w:val="00EA0484"/>
    <w:rsid w:val="00EA1886"/>
    <w:rsid w:val="00EA1F5C"/>
    <w:rsid w:val="00EA34EB"/>
    <w:rsid w:val="00EA3551"/>
    <w:rsid w:val="00EA42B4"/>
    <w:rsid w:val="00EA59C0"/>
    <w:rsid w:val="00EB0125"/>
    <w:rsid w:val="00EB015D"/>
    <w:rsid w:val="00EB0306"/>
    <w:rsid w:val="00EB0550"/>
    <w:rsid w:val="00EB08BF"/>
    <w:rsid w:val="00EB092F"/>
    <w:rsid w:val="00EB253B"/>
    <w:rsid w:val="00EB2B4D"/>
    <w:rsid w:val="00EB2B81"/>
    <w:rsid w:val="00EB2DC0"/>
    <w:rsid w:val="00EB3221"/>
    <w:rsid w:val="00EB40FF"/>
    <w:rsid w:val="00EB6AC4"/>
    <w:rsid w:val="00EB7956"/>
    <w:rsid w:val="00EB7F48"/>
    <w:rsid w:val="00EC002C"/>
    <w:rsid w:val="00EC113A"/>
    <w:rsid w:val="00EC5C99"/>
    <w:rsid w:val="00EC5D46"/>
    <w:rsid w:val="00EC69D6"/>
    <w:rsid w:val="00ED063F"/>
    <w:rsid w:val="00ED1204"/>
    <w:rsid w:val="00ED175B"/>
    <w:rsid w:val="00ED2BEF"/>
    <w:rsid w:val="00ED3CC7"/>
    <w:rsid w:val="00ED44E4"/>
    <w:rsid w:val="00ED4B6F"/>
    <w:rsid w:val="00ED4B9F"/>
    <w:rsid w:val="00ED5B5E"/>
    <w:rsid w:val="00ED5F21"/>
    <w:rsid w:val="00ED6B7B"/>
    <w:rsid w:val="00EE157D"/>
    <w:rsid w:val="00EE1BAB"/>
    <w:rsid w:val="00EE1ECB"/>
    <w:rsid w:val="00EE3BDD"/>
    <w:rsid w:val="00EE4606"/>
    <w:rsid w:val="00EF0642"/>
    <w:rsid w:val="00EF25CA"/>
    <w:rsid w:val="00EF4128"/>
    <w:rsid w:val="00EF52FD"/>
    <w:rsid w:val="00EF6FFD"/>
    <w:rsid w:val="00EF7631"/>
    <w:rsid w:val="00EF76FA"/>
    <w:rsid w:val="00F00678"/>
    <w:rsid w:val="00F00726"/>
    <w:rsid w:val="00F012B3"/>
    <w:rsid w:val="00F018B3"/>
    <w:rsid w:val="00F04104"/>
    <w:rsid w:val="00F04196"/>
    <w:rsid w:val="00F0492E"/>
    <w:rsid w:val="00F04936"/>
    <w:rsid w:val="00F0638F"/>
    <w:rsid w:val="00F06DE6"/>
    <w:rsid w:val="00F12212"/>
    <w:rsid w:val="00F122AD"/>
    <w:rsid w:val="00F135B9"/>
    <w:rsid w:val="00F13A74"/>
    <w:rsid w:val="00F14AE9"/>
    <w:rsid w:val="00F1696D"/>
    <w:rsid w:val="00F16D2E"/>
    <w:rsid w:val="00F17EE9"/>
    <w:rsid w:val="00F20004"/>
    <w:rsid w:val="00F2118F"/>
    <w:rsid w:val="00F21EC5"/>
    <w:rsid w:val="00F229B6"/>
    <w:rsid w:val="00F22F11"/>
    <w:rsid w:val="00F22F1A"/>
    <w:rsid w:val="00F23395"/>
    <w:rsid w:val="00F23BC4"/>
    <w:rsid w:val="00F263FE"/>
    <w:rsid w:val="00F26DB5"/>
    <w:rsid w:val="00F2732D"/>
    <w:rsid w:val="00F320E8"/>
    <w:rsid w:val="00F322AF"/>
    <w:rsid w:val="00F32393"/>
    <w:rsid w:val="00F3266F"/>
    <w:rsid w:val="00F346B8"/>
    <w:rsid w:val="00F34AC4"/>
    <w:rsid w:val="00F3659F"/>
    <w:rsid w:val="00F402CF"/>
    <w:rsid w:val="00F404F8"/>
    <w:rsid w:val="00F413CA"/>
    <w:rsid w:val="00F425E4"/>
    <w:rsid w:val="00F43CDD"/>
    <w:rsid w:val="00F44EAE"/>
    <w:rsid w:val="00F45471"/>
    <w:rsid w:val="00F46625"/>
    <w:rsid w:val="00F46E7C"/>
    <w:rsid w:val="00F475BE"/>
    <w:rsid w:val="00F47B73"/>
    <w:rsid w:val="00F47BD7"/>
    <w:rsid w:val="00F50423"/>
    <w:rsid w:val="00F505E6"/>
    <w:rsid w:val="00F50DF2"/>
    <w:rsid w:val="00F52302"/>
    <w:rsid w:val="00F5288C"/>
    <w:rsid w:val="00F52F61"/>
    <w:rsid w:val="00F52F79"/>
    <w:rsid w:val="00F52FB5"/>
    <w:rsid w:val="00F53360"/>
    <w:rsid w:val="00F5344B"/>
    <w:rsid w:val="00F54688"/>
    <w:rsid w:val="00F546E2"/>
    <w:rsid w:val="00F54FFB"/>
    <w:rsid w:val="00F6066E"/>
    <w:rsid w:val="00F612F3"/>
    <w:rsid w:val="00F615B2"/>
    <w:rsid w:val="00F61D32"/>
    <w:rsid w:val="00F61FAF"/>
    <w:rsid w:val="00F63716"/>
    <w:rsid w:val="00F63B8C"/>
    <w:rsid w:val="00F64262"/>
    <w:rsid w:val="00F65BCA"/>
    <w:rsid w:val="00F664F6"/>
    <w:rsid w:val="00F66976"/>
    <w:rsid w:val="00F66CDE"/>
    <w:rsid w:val="00F70AC2"/>
    <w:rsid w:val="00F71D68"/>
    <w:rsid w:val="00F72103"/>
    <w:rsid w:val="00F729DC"/>
    <w:rsid w:val="00F73DDB"/>
    <w:rsid w:val="00F73EEF"/>
    <w:rsid w:val="00F74452"/>
    <w:rsid w:val="00F77AA4"/>
    <w:rsid w:val="00F806AD"/>
    <w:rsid w:val="00F80970"/>
    <w:rsid w:val="00F817D5"/>
    <w:rsid w:val="00F81A75"/>
    <w:rsid w:val="00F8304C"/>
    <w:rsid w:val="00F83978"/>
    <w:rsid w:val="00F83B77"/>
    <w:rsid w:val="00F83E36"/>
    <w:rsid w:val="00F848F4"/>
    <w:rsid w:val="00F85043"/>
    <w:rsid w:val="00F85363"/>
    <w:rsid w:val="00F86179"/>
    <w:rsid w:val="00F90F87"/>
    <w:rsid w:val="00F91927"/>
    <w:rsid w:val="00F945C2"/>
    <w:rsid w:val="00F9506C"/>
    <w:rsid w:val="00F95156"/>
    <w:rsid w:val="00F979D5"/>
    <w:rsid w:val="00F97DDC"/>
    <w:rsid w:val="00FA2554"/>
    <w:rsid w:val="00FA4BEA"/>
    <w:rsid w:val="00FA5BE7"/>
    <w:rsid w:val="00FA5CCB"/>
    <w:rsid w:val="00FA650E"/>
    <w:rsid w:val="00FA697F"/>
    <w:rsid w:val="00FA7144"/>
    <w:rsid w:val="00FA7489"/>
    <w:rsid w:val="00FA7E10"/>
    <w:rsid w:val="00FB2386"/>
    <w:rsid w:val="00FB25F1"/>
    <w:rsid w:val="00FB2662"/>
    <w:rsid w:val="00FB4C3E"/>
    <w:rsid w:val="00FB54B3"/>
    <w:rsid w:val="00FB57D3"/>
    <w:rsid w:val="00FB7650"/>
    <w:rsid w:val="00FC0CD2"/>
    <w:rsid w:val="00FC1ABE"/>
    <w:rsid w:val="00FC34F5"/>
    <w:rsid w:val="00FC4906"/>
    <w:rsid w:val="00FC50D3"/>
    <w:rsid w:val="00FC53CA"/>
    <w:rsid w:val="00FC5947"/>
    <w:rsid w:val="00FC65CD"/>
    <w:rsid w:val="00FC7699"/>
    <w:rsid w:val="00FD0B04"/>
    <w:rsid w:val="00FD11FE"/>
    <w:rsid w:val="00FD2638"/>
    <w:rsid w:val="00FD292D"/>
    <w:rsid w:val="00FD2FD9"/>
    <w:rsid w:val="00FD39C5"/>
    <w:rsid w:val="00FD3A1D"/>
    <w:rsid w:val="00FD4A15"/>
    <w:rsid w:val="00FD4D62"/>
    <w:rsid w:val="00FD5A17"/>
    <w:rsid w:val="00FD71AB"/>
    <w:rsid w:val="00FD7923"/>
    <w:rsid w:val="00FE0A93"/>
    <w:rsid w:val="00FE1CC8"/>
    <w:rsid w:val="00FE1E58"/>
    <w:rsid w:val="00FE2248"/>
    <w:rsid w:val="00FE361E"/>
    <w:rsid w:val="00FE3CA4"/>
    <w:rsid w:val="00FE3E6E"/>
    <w:rsid w:val="00FE479A"/>
    <w:rsid w:val="00FE48E2"/>
    <w:rsid w:val="00FE6ABF"/>
    <w:rsid w:val="00FE7A91"/>
    <w:rsid w:val="00FF29EE"/>
    <w:rsid w:val="00FF3708"/>
    <w:rsid w:val="00FF4775"/>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E49EC"/>
  <w15:docId w15:val="{19CA283E-3D6D-4140-90F8-79F7450D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679F"/>
    <w:pPr>
      <w:spacing w:after="0" w:line="240" w:lineRule="auto"/>
    </w:pPr>
    <w:rPr>
      <w:rFonts w:ascii="Cordia New" w:eastAsia="Cordia New" w:hAnsi="Cordia New" w:cs="Angsana Ne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semiHidden/>
    <w:unhideWhenUsed/>
    <w:rsid w:val="00371DB7"/>
    <w:rPr>
      <w:sz w:val="20"/>
      <w:szCs w:val="25"/>
    </w:rPr>
  </w:style>
  <w:style w:type="character" w:customStyle="1" w:styleId="CommentTextChar">
    <w:name w:val="Comment Text Char"/>
    <w:basedOn w:val="DefaultParagraphFont"/>
    <w:link w:val="CommentText"/>
    <w:uiPriority w:val="99"/>
    <w:semiHidden/>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 w:type="paragraph" w:styleId="NormalWeb">
    <w:name w:val="Normal (Web)"/>
    <w:basedOn w:val="Normal"/>
    <w:uiPriority w:val="99"/>
    <w:semiHidden/>
    <w:unhideWhenUsed/>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B705D7"/>
  </w:style>
  <w:style w:type="paragraph" w:customStyle="1" w:styleId="p3">
    <w:name w:val="p3"/>
    <w:basedOn w:val="Normal"/>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8">
    <w:name w:val="s8"/>
    <w:basedOn w:val="DefaultParagraphFont"/>
    <w:rsid w:val="00B705D7"/>
  </w:style>
  <w:style w:type="character" w:customStyle="1" w:styleId="s6">
    <w:name w:val="s6"/>
    <w:basedOn w:val="DefaultParagraphFont"/>
    <w:rsid w:val="00B705D7"/>
  </w:style>
  <w:style w:type="character" w:customStyle="1" w:styleId="s9">
    <w:name w:val="s9"/>
    <w:basedOn w:val="DefaultParagraphFont"/>
    <w:rsid w:val="00B705D7"/>
  </w:style>
  <w:style w:type="character" w:customStyle="1" w:styleId="s10">
    <w:name w:val="s10"/>
    <w:basedOn w:val="DefaultParagraphFont"/>
    <w:rsid w:val="00B70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688368390">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CD9FE-7B0F-48EA-83D9-0869482B4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733</Words>
  <Characters>4182</Characters>
  <Application>Microsoft Office Word</Application>
  <DocSecurity>0</DocSecurity>
  <Lines>34</Lines>
  <Paragraphs>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Orawan Tangkanarakkul</dc:creator>
  <cp:lastModifiedBy>Orawan Tangkanarakkul</cp:lastModifiedBy>
  <cp:revision>4</cp:revision>
  <cp:lastPrinted>2020-12-15T08:15:00Z</cp:lastPrinted>
  <dcterms:created xsi:type="dcterms:W3CDTF">2021-05-09T11:01:00Z</dcterms:created>
  <dcterms:modified xsi:type="dcterms:W3CDTF">2021-05-10T03:51:00Z</dcterms:modified>
</cp:coreProperties>
</file>